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D7" w:rsidRDefault="00F51974" w:rsidP="00E72954">
      <w:pPr>
        <w:pStyle w:val="Default"/>
      </w:pPr>
      <w:r>
        <w:t xml:space="preserve"> </w:t>
      </w:r>
    </w:p>
    <w:p w:rsidR="007D1CD7" w:rsidRDefault="007D1CD7" w:rsidP="00E72954">
      <w:pPr>
        <w:pStyle w:val="Default"/>
        <w:rPr>
          <w:rFonts w:cs="Times New Roman"/>
          <w:color w:val="auto"/>
        </w:rPr>
      </w:pPr>
    </w:p>
    <w:p w:rsidR="007D1CD7" w:rsidRPr="00624A9C" w:rsidRDefault="00AD756B" w:rsidP="00E72954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 w:rsidRPr="00624A9C">
        <w:rPr>
          <w:rFonts w:ascii="Calibri" w:hAnsi="Calibri" w:cs="Calibri"/>
          <w:b/>
          <w:bCs/>
          <w:color w:val="auto"/>
          <w:sz w:val="32"/>
          <w:szCs w:val="32"/>
        </w:rPr>
        <w:t>PLUM BOROUGH SCHOOL DISTRICT</w:t>
      </w: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 w:rsidRPr="00624A9C">
        <w:rPr>
          <w:rFonts w:ascii="Calibri" w:hAnsi="Calibri" w:cs="Calibri"/>
          <w:b/>
          <w:bCs/>
          <w:color w:val="auto"/>
          <w:sz w:val="32"/>
          <w:szCs w:val="32"/>
        </w:rPr>
        <w:t>900 ELICKER ROAD</w:t>
      </w:r>
    </w:p>
    <w:p w:rsidR="00AD756B" w:rsidRPr="00624A9C" w:rsidRDefault="009D48A3" w:rsidP="00E72954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PLUM,</w:t>
      </w:r>
      <w:r w:rsidR="00AD756B" w:rsidRPr="00624A9C">
        <w:rPr>
          <w:rFonts w:ascii="Calibri" w:hAnsi="Calibri" w:cs="Calibri"/>
          <w:b/>
          <w:bCs/>
          <w:color w:val="auto"/>
          <w:sz w:val="32"/>
          <w:szCs w:val="32"/>
        </w:rPr>
        <w:t xml:space="preserve"> PA  15239</w:t>
      </w:r>
    </w:p>
    <w:p w:rsidR="007D1CD7" w:rsidRPr="00624A9C" w:rsidRDefault="007D1CD7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7D1CD7" w:rsidRPr="00624A9C" w:rsidRDefault="007D1CD7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  <w:r w:rsidRPr="00624A9C">
        <w:rPr>
          <w:rFonts w:ascii="Calibri" w:hAnsi="Calibri" w:cs="Calibri"/>
          <w:b/>
          <w:bCs/>
          <w:color w:val="auto"/>
          <w:sz w:val="32"/>
          <w:szCs w:val="32"/>
        </w:rPr>
        <w:t>AGENDA</w:t>
      </w:r>
    </w:p>
    <w:p w:rsidR="007D1CD7" w:rsidRPr="00624A9C" w:rsidRDefault="007D1CD7" w:rsidP="00E72954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 w:rsidRPr="00624A9C">
        <w:rPr>
          <w:rFonts w:ascii="Calibri" w:hAnsi="Calibri" w:cs="Calibri"/>
          <w:b/>
          <w:bCs/>
          <w:color w:val="auto"/>
          <w:sz w:val="32"/>
          <w:szCs w:val="32"/>
        </w:rPr>
        <w:t>REGULAR VOTING MEETING</w:t>
      </w: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7D1CD7" w:rsidRPr="00624A9C" w:rsidRDefault="00481803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May 24, 2016</w:t>
      </w:r>
    </w:p>
    <w:p w:rsidR="007D1CD7" w:rsidRPr="00624A9C" w:rsidRDefault="00AA0DC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Oblock Junior High School - Auditorium</w:t>
      </w:r>
    </w:p>
    <w:p w:rsidR="007D1CD7" w:rsidRPr="00624A9C" w:rsidRDefault="00481803" w:rsidP="00E72954">
      <w:pPr>
        <w:pStyle w:val="Default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>
        <w:rPr>
          <w:rFonts w:ascii="Calibri" w:hAnsi="Calibri" w:cs="Calibri"/>
          <w:b/>
          <w:bCs/>
          <w:color w:val="auto"/>
          <w:sz w:val="32"/>
          <w:szCs w:val="32"/>
        </w:rPr>
        <w:t>7:00PM</w:t>
      </w: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AD756B" w:rsidRPr="00624A9C" w:rsidRDefault="00AD756B" w:rsidP="00E72954">
      <w:pPr>
        <w:pStyle w:val="Default"/>
        <w:jc w:val="center"/>
        <w:rPr>
          <w:rFonts w:ascii="Calibri" w:hAnsi="Calibri" w:cs="Calibri"/>
          <w:color w:val="auto"/>
          <w:sz w:val="32"/>
          <w:szCs w:val="32"/>
        </w:rPr>
      </w:pPr>
    </w:p>
    <w:p w:rsidR="007D1CD7" w:rsidRDefault="007D1CD7" w:rsidP="00E72954">
      <w:pPr>
        <w:pStyle w:val="Default"/>
        <w:jc w:val="center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9D48A3" w:rsidRPr="00624A9C" w:rsidRDefault="009D48A3" w:rsidP="00E72954">
      <w:pPr>
        <w:pStyle w:val="Default"/>
        <w:jc w:val="center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AD756B" w:rsidRDefault="00AD756B" w:rsidP="00E72954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:rsidR="00AD756B" w:rsidRDefault="00AD756B" w:rsidP="00E72954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:rsidR="00AD756B" w:rsidRDefault="00AD756B" w:rsidP="00E72954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:rsidR="00AD756B" w:rsidRDefault="00AD756B" w:rsidP="00E72954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:rsidR="00F70ADB" w:rsidRDefault="00F70ADB" w:rsidP="00E72954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:rsidR="00AD756B" w:rsidRDefault="00AD756B" w:rsidP="00E72954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:rsidR="003F7D5B" w:rsidRDefault="007D1CD7" w:rsidP="00E72954">
      <w:pPr>
        <w:spacing w:line="240" w:lineRule="auto"/>
        <w:jc w:val="center"/>
        <w:rPr>
          <w:sz w:val="18"/>
          <w:szCs w:val="18"/>
        </w:rPr>
      </w:pPr>
      <w:r w:rsidRPr="00F70ADB">
        <w:rPr>
          <w:rFonts w:cs="Calibri"/>
          <w:sz w:val="18"/>
          <w:szCs w:val="18"/>
        </w:rPr>
        <w:t xml:space="preserve">The </w:t>
      </w:r>
      <w:r w:rsidR="003F7D5B" w:rsidRPr="003F7D5B">
        <w:rPr>
          <w:sz w:val="18"/>
          <w:szCs w:val="18"/>
        </w:rPr>
        <w:t xml:space="preserve">Plum Borough School District’s mission is to educate children in a safe and engaging learning environment </w:t>
      </w:r>
    </w:p>
    <w:p w:rsidR="007D1CD7" w:rsidRDefault="003F7D5B" w:rsidP="00E72954">
      <w:pPr>
        <w:spacing w:line="240" w:lineRule="auto"/>
        <w:jc w:val="center"/>
        <w:rPr>
          <w:sz w:val="18"/>
          <w:szCs w:val="18"/>
        </w:rPr>
      </w:pPr>
      <w:r w:rsidRPr="003F7D5B">
        <w:rPr>
          <w:sz w:val="18"/>
          <w:szCs w:val="18"/>
        </w:rPr>
        <w:t>while developing creative problem-solvers, critical thinkers</w:t>
      </w:r>
      <w:r w:rsidR="00B9098A">
        <w:rPr>
          <w:sz w:val="18"/>
          <w:szCs w:val="18"/>
        </w:rPr>
        <w:t>,</w:t>
      </w:r>
      <w:r w:rsidRPr="003F7D5B">
        <w:rPr>
          <w:sz w:val="18"/>
          <w:szCs w:val="18"/>
        </w:rPr>
        <w:t xml:space="preserve"> and globally competitive citizens.</w:t>
      </w:r>
    </w:p>
    <w:p w:rsidR="003F7D5B" w:rsidRPr="003F7D5B" w:rsidRDefault="003F7D5B" w:rsidP="00E72954">
      <w:pPr>
        <w:spacing w:line="240" w:lineRule="auto"/>
        <w:jc w:val="center"/>
        <w:rPr>
          <w:rFonts w:eastAsia="Times New Roman" w:cs="Calibri"/>
          <w:color w:val="000000"/>
          <w:sz w:val="18"/>
          <w:szCs w:val="18"/>
        </w:rPr>
      </w:pPr>
    </w:p>
    <w:p w:rsidR="0039661B" w:rsidRPr="00775CFF" w:rsidRDefault="0039661B" w:rsidP="00E72954">
      <w:pPr>
        <w:spacing w:line="240" w:lineRule="auto"/>
        <w:rPr>
          <w:b/>
          <w:sz w:val="32"/>
          <w:szCs w:val="32"/>
        </w:rPr>
      </w:pPr>
      <w:r w:rsidRPr="00775CFF">
        <w:rPr>
          <w:b/>
          <w:sz w:val="32"/>
          <w:szCs w:val="32"/>
        </w:rPr>
        <w:lastRenderedPageBreak/>
        <w:t>TO:</w:t>
      </w:r>
      <w:r w:rsidRPr="00775CFF">
        <w:rPr>
          <w:b/>
          <w:sz w:val="32"/>
          <w:szCs w:val="32"/>
        </w:rPr>
        <w:tab/>
      </w:r>
      <w:r w:rsidRPr="00775CFF">
        <w:rPr>
          <w:b/>
          <w:sz w:val="32"/>
          <w:szCs w:val="32"/>
        </w:rPr>
        <w:tab/>
      </w:r>
      <w:r w:rsidRPr="00775CFF">
        <w:rPr>
          <w:b/>
          <w:sz w:val="32"/>
          <w:szCs w:val="32"/>
        </w:rPr>
        <w:tab/>
        <w:t>Plum Borough Board of School Directors</w:t>
      </w:r>
    </w:p>
    <w:p w:rsidR="0039661B" w:rsidRPr="00775CFF" w:rsidRDefault="0039661B" w:rsidP="00E72954">
      <w:pPr>
        <w:spacing w:line="240" w:lineRule="auto"/>
        <w:rPr>
          <w:b/>
          <w:sz w:val="32"/>
          <w:szCs w:val="32"/>
        </w:rPr>
      </w:pPr>
      <w:r w:rsidRPr="00775CFF">
        <w:rPr>
          <w:b/>
          <w:sz w:val="32"/>
          <w:szCs w:val="32"/>
        </w:rPr>
        <w:t>FROM:</w:t>
      </w:r>
      <w:r w:rsidRPr="00775CFF">
        <w:rPr>
          <w:b/>
          <w:sz w:val="32"/>
          <w:szCs w:val="32"/>
        </w:rPr>
        <w:tab/>
      </w:r>
      <w:r w:rsidRPr="00775CFF">
        <w:rPr>
          <w:b/>
          <w:sz w:val="32"/>
          <w:szCs w:val="32"/>
        </w:rPr>
        <w:tab/>
        <w:t>Dr. Timothy S. Glasspool, Superintendent</w:t>
      </w:r>
    </w:p>
    <w:p w:rsidR="0039661B" w:rsidRPr="00775CFF" w:rsidRDefault="0039661B" w:rsidP="00E72954">
      <w:pPr>
        <w:spacing w:line="240" w:lineRule="auto"/>
        <w:rPr>
          <w:b/>
          <w:sz w:val="32"/>
          <w:szCs w:val="32"/>
        </w:rPr>
      </w:pPr>
      <w:r w:rsidRPr="00775CFF">
        <w:rPr>
          <w:b/>
          <w:sz w:val="32"/>
          <w:szCs w:val="32"/>
        </w:rPr>
        <w:t>DATE:</w:t>
      </w:r>
      <w:r w:rsidRPr="00775CFF">
        <w:rPr>
          <w:b/>
          <w:sz w:val="32"/>
          <w:szCs w:val="32"/>
        </w:rPr>
        <w:tab/>
      </w:r>
      <w:r w:rsidRPr="00775CFF">
        <w:rPr>
          <w:b/>
          <w:sz w:val="32"/>
          <w:szCs w:val="32"/>
        </w:rPr>
        <w:tab/>
      </w:r>
      <w:r w:rsidR="00481803">
        <w:rPr>
          <w:b/>
          <w:sz w:val="32"/>
          <w:szCs w:val="32"/>
        </w:rPr>
        <w:t>Tuesday, May 24, 2016</w:t>
      </w:r>
    </w:p>
    <w:p w:rsidR="0039661B" w:rsidRDefault="0039661B" w:rsidP="00E7295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661B" w:rsidRPr="00775CFF" w:rsidRDefault="003278D3" w:rsidP="00E72954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775CFF">
        <w:rPr>
          <w:b/>
          <w:sz w:val="32"/>
          <w:szCs w:val="32"/>
        </w:rPr>
        <w:t>Call to Order/Pledge of Allegiance</w:t>
      </w:r>
    </w:p>
    <w:p w:rsidR="003278D3" w:rsidRPr="00775CFF" w:rsidRDefault="003278D3" w:rsidP="00E72954">
      <w:pPr>
        <w:pStyle w:val="ListParagraph"/>
        <w:spacing w:line="240" w:lineRule="auto"/>
        <w:rPr>
          <w:b/>
          <w:sz w:val="32"/>
          <w:szCs w:val="32"/>
        </w:rPr>
      </w:pPr>
    </w:p>
    <w:p w:rsidR="006E6752" w:rsidRPr="00775CFF" w:rsidRDefault="006E6752" w:rsidP="00E72954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775CFF">
        <w:rPr>
          <w:b/>
          <w:sz w:val="32"/>
          <w:szCs w:val="32"/>
        </w:rPr>
        <w:t>Roll Call</w:t>
      </w:r>
    </w:p>
    <w:p w:rsidR="006E6752" w:rsidRPr="00775CFF" w:rsidRDefault="006E6752" w:rsidP="00E72954">
      <w:pPr>
        <w:pStyle w:val="ListParagraph"/>
        <w:spacing w:line="240" w:lineRule="auto"/>
        <w:rPr>
          <w:b/>
          <w:sz w:val="32"/>
          <w:szCs w:val="32"/>
        </w:rPr>
      </w:pPr>
    </w:p>
    <w:p w:rsidR="003278D3" w:rsidRPr="00775CFF" w:rsidRDefault="003278D3" w:rsidP="00E72954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775CFF">
        <w:rPr>
          <w:b/>
          <w:sz w:val="32"/>
          <w:szCs w:val="32"/>
        </w:rPr>
        <w:t>Exec</w:t>
      </w:r>
      <w:r w:rsidR="006E6752" w:rsidRPr="00775CFF">
        <w:rPr>
          <w:b/>
          <w:sz w:val="32"/>
          <w:szCs w:val="32"/>
        </w:rPr>
        <w:t xml:space="preserve">utive Session </w:t>
      </w:r>
    </w:p>
    <w:p w:rsidR="0039661B" w:rsidRDefault="0039661B" w:rsidP="00E729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Board met in Executive Session on </w:t>
      </w:r>
      <w:r w:rsidR="00E642DE">
        <w:rPr>
          <w:sz w:val="28"/>
          <w:szCs w:val="28"/>
        </w:rPr>
        <w:t>May 4</w:t>
      </w:r>
      <w:r w:rsidR="002157EB">
        <w:rPr>
          <w:sz w:val="28"/>
          <w:szCs w:val="28"/>
        </w:rPr>
        <w:t xml:space="preserve">, </w:t>
      </w:r>
      <w:r w:rsidR="00E642DE">
        <w:rPr>
          <w:sz w:val="28"/>
          <w:szCs w:val="28"/>
        </w:rPr>
        <w:t>May 10</w:t>
      </w:r>
      <w:r w:rsidR="0097485C">
        <w:rPr>
          <w:sz w:val="28"/>
          <w:szCs w:val="28"/>
        </w:rPr>
        <w:t>,</w:t>
      </w:r>
      <w:r w:rsidR="00E642DE">
        <w:rPr>
          <w:sz w:val="28"/>
          <w:szCs w:val="28"/>
        </w:rPr>
        <w:t xml:space="preserve"> </w:t>
      </w:r>
      <w:r w:rsidR="002157EB">
        <w:rPr>
          <w:sz w:val="28"/>
          <w:szCs w:val="28"/>
        </w:rPr>
        <w:t xml:space="preserve">and this evening, </w:t>
      </w:r>
      <w:r w:rsidR="00E642DE">
        <w:rPr>
          <w:sz w:val="28"/>
          <w:szCs w:val="28"/>
        </w:rPr>
        <w:t>May 24, 2016</w:t>
      </w:r>
      <w:r w:rsidR="00305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discuss matters of </w:t>
      </w:r>
      <w:r w:rsidR="0028188C">
        <w:rPr>
          <w:sz w:val="28"/>
          <w:szCs w:val="28"/>
        </w:rPr>
        <w:t>student confidentiality</w:t>
      </w:r>
      <w:r w:rsidR="0030551F">
        <w:rPr>
          <w:sz w:val="28"/>
          <w:szCs w:val="28"/>
        </w:rPr>
        <w:t xml:space="preserve">, </w:t>
      </w:r>
      <w:r>
        <w:rPr>
          <w:sz w:val="28"/>
          <w:szCs w:val="28"/>
        </w:rPr>
        <w:t>personnel, negotiations, and real estate.</w:t>
      </w:r>
    </w:p>
    <w:p w:rsidR="006E6752" w:rsidRPr="00775CFF" w:rsidRDefault="006E6752" w:rsidP="00E72954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775CFF">
        <w:rPr>
          <w:b/>
          <w:sz w:val="32"/>
          <w:szCs w:val="32"/>
        </w:rPr>
        <w:t>Approval of Minutes</w:t>
      </w:r>
    </w:p>
    <w:p w:rsidR="0039661B" w:rsidRDefault="0039661B" w:rsidP="00E7295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Recommend approval of the following Meeting Minutes: </w:t>
      </w:r>
      <w:r w:rsidR="00481803">
        <w:rPr>
          <w:sz w:val="28"/>
          <w:szCs w:val="28"/>
        </w:rPr>
        <w:t>April 27</w:t>
      </w:r>
      <w:r w:rsidR="002157EB">
        <w:rPr>
          <w:sz w:val="28"/>
          <w:szCs w:val="28"/>
        </w:rPr>
        <w:t xml:space="preserve"> Regular Board Meeting; </w:t>
      </w:r>
      <w:r w:rsidR="00481803">
        <w:rPr>
          <w:sz w:val="28"/>
          <w:szCs w:val="28"/>
        </w:rPr>
        <w:t xml:space="preserve">May 3 Safe &amp; Supportive Schools and Policy Committee Meetings; May 4 Special Voting Meeting; May 10 </w:t>
      </w:r>
      <w:r w:rsidR="0097485C">
        <w:rPr>
          <w:sz w:val="28"/>
          <w:szCs w:val="28"/>
        </w:rPr>
        <w:t>Athletic, Food Service &amp; Nutrition</w:t>
      </w:r>
      <w:r w:rsidR="00481803">
        <w:rPr>
          <w:sz w:val="28"/>
          <w:szCs w:val="28"/>
        </w:rPr>
        <w:t>,</w:t>
      </w:r>
      <w:r w:rsidR="00D71F90">
        <w:rPr>
          <w:sz w:val="28"/>
          <w:szCs w:val="28"/>
        </w:rPr>
        <w:t xml:space="preserve"> Policy,</w:t>
      </w:r>
      <w:r w:rsidR="00481803">
        <w:rPr>
          <w:sz w:val="28"/>
          <w:szCs w:val="28"/>
        </w:rPr>
        <w:t xml:space="preserve"> and Facilities Committee Meetings; </w:t>
      </w:r>
      <w:r w:rsidR="00C44BE2">
        <w:rPr>
          <w:sz w:val="28"/>
          <w:szCs w:val="28"/>
        </w:rPr>
        <w:t xml:space="preserve">and </w:t>
      </w:r>
      <w:r w:rsidR="00481803">
        <w:rPr>
          <w:sz w:val="28"/>
          <w:szCs w:val="28"/>
        </w:rPr>
        <w:t xml:space="preserve">May 17 </w:t>
      </w:r>
      <w:r w:rsidR="0097485C">
        <w:rPr>
          <w:sz w:val="28"/>
          <w:szCs w:val="28"/>
        </w:rPr>
        <w:t>Policy, Finance</w:t>
      </w:r>
      <w:r w:rsidR="00481803">
        <w:rPr>
          <w:sz w:val="28"/>
          <w:szCs w:val="28"/>
        </w:rPr>
        <w:t>, and Education Committee Meetings.</w:t>
      </w:r>
    </w:p>
    <w:p w:rsidR="00EC5824" w:rsidRPr="00F34AA8" w:rsidRDefault="006E6752" w:rsidP="00E7295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b/>
          <w:sz w:val="28"/>
          <w:szCs w:val="28"/>
        </w:rPr>
      </w:pPr>
      <w:r w:rsidRPr="00F34AA8">
        <w:rPr>
          <w:rFonts w:asciiTheme="minorHAnsi" w:hAnsiTheme="minorHAnsi"/>
          <w:b/>
          <w:sz w:val="28"/>
          <w:szCs w:val="28"/>
        </w:rPr>
        <w:t>Student Features</w:t>
      </w:r>
    </w:p>
    <w:p w:rsidR="0058415D" w:rsidRPr="00F34AA8" w:rsidRDefault="0058415D" w:rsidP="00587D4F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/>
          <w:color w:val="222222"/>
          <w:sz w:val="28"/>
          <w:szCs w:val="28"/>
        </w:rPr>
      </w:pPr>
      <w:r w:rsidRPr="00F34AA8">
        <w:rPr>
          <w:rFonts w:asciiTheme="minorHAnsi" w:eastAsia="Times New Roman" w:hAnsiTheme="minorHAnsi"/>
          <w:b/>
          <w:color w:val="222222"/>
          <w:sz w:val="28"/>
          <w:szCs w:val="28"/>
        </w:rPr>
        <w:t>Molly Dinnin - 8</w:t>
      </w:r>
      <w:r w:rsidRPr="00F34AA8">
        <w:rPr>
          <w:rFonts w:asciiTheme="minorHAnsi" w:eastAsia="Times New Roman" w:hAnsiTheme="minorHAnsi"/>
          <w:b/>
          <w:color w:val="222222"/>
          <w:sz w:val="28"/>
          <w:szCs w:val="28"/>
          <w:vertAlign w:val="superscript"/>
        </w:rPr>
        <w:t>th</w:t>
      </w:r>
      <w:r w:rsidRPr="00F34AA8">
        <w:rPr>
          <w:rFonts w:asciiTheme="minorHAnsi" w:eastAsia="Times New Roman" w:hAnsiTheme="minorHAnsi"/>
          <w:b/>
          <w:color w:val="222222"/>
          <w:sz w:val="28"/>
          <w:szCs w:val="28"/>
        </w:rPr>
        <w:t xml:space="preserve"> Place </w:t>
      </w:r>
      <w:r w:rsidR="00900063" w:rsidRPr="00F34AA8">
        <w:rPr>
          <w:rFonts w:asciiTheme="minorHAnsi" w:eastAsia="Times New Roman" w:hAnsiTheme="minorHAnsi"/>
          <w:b/>
          <w:color w:val="222222"/>
          <w:sz w:val="28"/>
          <w:szCs w:val="28"/>
        </w:rPr>
        <w:t>W</w:t>
      </w:r>
      <w:r w:rsidRPr="00F34AA8">
        <w:rPr>
          <w:rFonts w:asciiTheme="minorHAnsi" w:eastAsia="Times New Roman" w:hAnsiTheme="minorHAnsi"/>
          <w:b/>
          <w:color w:val="222222"/>
          <w:sz w:val="28"/>
          <w:szCs w:val="28"/>
        </w:rPr>
        <w:t>inner - Job Interview category at the FBLA State Leadership Conference.  Molly was the first Forbes student to place in a non-technical competition.</w:t>
      </w:r>
    </w:p>
    <w:p w:rsidR="0058415D" w:rsidRDefault="0058415D" w:rsidP="0058415D">
      <w:pPr>
        <w:pStyle w:val="ListParagraph"/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</w:p>
    <w:p w:rsidR="00332BC1" w:rsidRDefault="00332BC1" w:rsidP="00544F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Head Coach Jim McGrath – Softball</w:t>
      </w:r>
    </w:p>
    <w:p w:rsidR="00332BC1" w:rsidRDefault="00332BC1" w:rsidP="00332BC1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 xml:space="preserve"> Michaela Palmieri – WPIAL Quad A All-Section 1</w:t>
      </w:r>
      <w:r w:rsidRPr="00332BC1">
        <w:rPr>
          <w:rFonts w:eastAsia="Times New Roman"/>
          <w:b/>
          <w:color w:val="222222"/>
          <w:sz w:val="28"/>
          <w:szCs w:val="28"/>
          <w:vertAlign w:val="superscript"/>
        </w:rPr>
        <w:t>st</w:t>
      </w:r>
      <w:r>
        <w:rPr>
          <w:rFonts w:eastAsia="Times New Roman"/>
          <w:b/>
          <w:color w:val="222222"/>
          <w:sz w:val="28"/>
          <w:szCs w:val="28"/>
        </w:rPr>
        <w:t xml:space="preserve"> Team</w:t>
      </w:r>
    </w:p>
    <w:p w:rsidR="00332BC1" w:rsidRDefault="00332BC1" w:rsidP="00332BC1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Hanah Adamski - WPIAL Quad A All-Section 1</w:t>
      </w:r>
      <w:r w:rsidRPr="00332BC1">
        <w:rPr>
          <w:rFonts w:eastAsia="Times New Roman"/>
          <w:b/>
          <w:color w:val="222222"/>
          <w:sz w:val="28"/>
          <w:szCs w:val="28"/>
          <w:vertAlign w:val="superscript"/>
        </w:rPr>
        <w:t>st</w:t>
      </w:r>
      <w:r>
        <w:rPr>
          <w:rFonts w:eastAsia="Times New Roman"/>
          <w:b/>
          <w:color w:val="222222"/>
          <w:sz w:val="28"/>
          <w:szCs w:val="28"/>
        </w:rPr>
        <w:t xml:space="preserve"> Team</w:t>
      </w:r>
    </w:p>
    <w:p w:rsidR="00332BC1" w:rsidRDefault="00332BC1" w:rsidP="00332BC1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Abbey Froehlich - WPIAL Quad A All-Section 2nd Team</w:t>
      </w:r>
    </w:p>
    <w:p w:rsidR="00332BC1" w:rsidRDefault="0058415D" w:rsidP="00332BC1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Amanda Dynoski - WPIAL Quad A All-Section Honorable Mention</w:t>
      </w:r>
    </w:p>
    <w:p w:rsidR="0058415D" w:rsidRDefault="0058415D" w:rsidP="00332BC1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Delenn Poe - WPIAL Quad A All-Section Honorable Mention</w:t>
      </w:r>
    </w:p>
    <w:p w:rsidR="0058415D" w:rsidRDefault="0058415D" w:rsidP="00332BC1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t>Gabrielle Fishetti - WPIAL Quad A All-Section Honorable Mention</w:t>
      </w:r>
    </w:p>
    <w:p w:rsidR="0058415D" w:rsidRDefault="0058415D" w:rsidP="0058415D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/>
          <w:b/>
          <w:color w:val="222222"/>
          <w:sz w:val="28"/>
          <w:szCs w:val="28"/>
        </w:rPr>
      </w:pPr>
    </w:p>
    <w:p w:rsidR="00544F73" w:rsidRPr="00954E1A" w:rsidRDefault="00544F73" w:rsidP="00544F7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>
        <w:rPr>
          <w:rFonts w:eastAsia="Times New Roman"/>
          <w:b/>
          <w:color w:val="222222"/>
          <w:sz w:val="28"/>
          <w:szCs w:val="28"/>
        </w:rPr>
        <w:lastRenderedPageBreak/>
        <w:t>Head C</w:t>
      </w:r>
      <w:r w:rsidRPr="00954E1A">
        <w:rPr>
          <w:rFonts w:eastAsia="Times New Roman"/>
          <w:b/>
          <w:color w:val="222222"/>
          <w:sz w:val="28"/>
          <w:szCs w:val="28"/>
        </w:rPr>
        <w:t>oach Vinnie Somma</w:t>
      </w:r>
      <w:r>
        <w:rPr>
          <w:rFonts w:eastAsia="Times New Roman"/>
          <w:b/>
          <w:color w:val="222222"/>
          <w:sz w:val="28"/>
          <w:szCs w:val="28"/>
        </w:rPr>
        <w:t xml:space="preserve"> – Ice Hockey</w:t>
      </w:r>
    </w:p>
    <w:p w:rsidR="00544F73" w:rsidRPr="00954E1A" w:rsidRDefault="00544F73" w:rsidP="00544F73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 w:rsidRPr="00954E1A">
        <w:rPr>
          <w:rFonts w:eastAsia="Times New Roman"/>
          <w:b/>
          <w:color w:val="222222"/>
          <w:sz w:val="28"/>
          <w:szCs w:val="28"/>
        </w:rPr>
        <w:t>Nathan Puhala – PIHL All Star</w:t>
      </w:r>
    </w:p>
    <w:p w:rsidR="00544F73" w:rsidRPr="00954E1A" w:rsidRDefault="00544F73" w:rsidP="00544F73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 w:rsidRPr="00954E1A">
        <w:rPr>
          <w:rFonts w:eastAsia="Times New Roman"/>
          <w:b/>
          <w:color w:val="222222"/>
          <w:sz w:val="28"/>
          <w:szCs w:val="28"/>
        </w:rPr>
        <w:t>Anthony Borriello – PIHL All Star</w:t>
      </w:r>
    </w:p>
    <w:p w:rsidR="00544F73" w:rsidRPr="00954E1A" w:rsidRDefault="00544F73" w:rsidP="00544F73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 w:rsidRPr="00954E1A">
        <w:rPr>
          <w:rFonts w:eastAsia="Times New Roman"/>
          <w:b/>
          <w:color w:val="222222"/>
          <w:sz w:val="28"/>
          <w:szCs w:val="28"/>
        </w:rPr>
        <w:t>Nolan Puhala – PIHL All-Star</w:t>
      </w:r>
    </w:p>
    <w:p w:rsidR="00544F73" w:rsidRPr="00954E1A" w:rsidRDefault="00544F73" w:rsidP="00544F73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 w:rsidRPr="00954E1A">
        <w:rPr>
          <w:rFonts w:eastAsia="Times New Roman"/>
          <w:b/>
          <w:color w:val="222222"/>
          <w:sz w:val="28"/>
          <w:szCs w:val="28"/>
        </w:rPr>
        <w:t>Ryan Loebig – PIHL All-Star</w:t>
      </w:r>
    </w:p>
    <w:p w:rsidR="00544F73" w:rsidRPr="00954E1A" w:rsidRDefault="00544F73" w:rsidP="00544F73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 w:rsidRPr="00954E1A">
        <w:rPr>
          <w:rFonts w:eastAsia="Times New Roman"/>
          <w:b/>
          <w:color w:val="222222"/>
          <w:sz w:val="28"/>
          <w:szCs w:val="28"/>
        </w:rPr>
        <w:t>Dillon Joyce – PIHL All-Star</w:t>
      </w:r>
    </w:p>
    <w:p w:rsidR="00544F73" w:rsidRDefault="00544F73" w:rsidP="00544F73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rFonts w:eastAsia="Times New Roman"/>
          <w:b/>
          <w:color w:val="222222"/>
          <w:sz w:val="28"/>
          <w:szCs w:val="28"/>
        </w:rPr>
      </w:pPr>
      <w:r w:rsidRPr="00954E1A">
        <w:rPr>
          <w:rFonts w:eastAsia="Times New Roman"/>
          <w:b/>
          <w:color w:val="222222"/>
          <w:sz w:val="28"/>
          <w:szCs w:val="28"/>
        </w:rPr>
        <w:t>Stephen Shields – PIHL All-Star</w:t>
      </w:r>
    </w:p>
    <w:p w:rsidR="003143A6" w:rsidRPr="00203799" w:rsidRDefault="003143A6" w:rsidP="00203799">
      <w:pPr>
        <w:spacing w:line="240" w:lineRule="auto"/>
        <w:rPr>
          <w:sz w:val="28"/>
          <w:szCs w:val="28"/>
        </w:rPr>
      </w:pPr>
    </w:p>
    <w:p w:rsidR="003143A6" w:rsidRDefault="003143A6" w:rsidP="003143A6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Head Coach Tom Wesoloski – Boys’ Lacrosse</w:t>
      </w:r>
    </w:p>
    <w:p w:rsidR="003143A6" w:rsidRDefault="003143A6" w:rsidP="003143A6">
      <w:pPr>
        <w:pStyle w:val="ListParagraph"/>
        <w:numPr>
          <w:ilvl w:val="0"/>
          <w:numId w:val="4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Garret Montgomery – Attack – WPIAL DIVISION 2, Section 2, First Team All Section</w:t>
      </w:r>
    </w:p>
    <w:p w:rsidR="003143A6" w:rsidRPr="003143A6" w:rsidRDefault="003143A6" w:rsidP="003143A6">
      <w:pPr>
        <w:pStyle w:val="ListParagraph"/>
        <w:numPr>
          <w:ilvl w:val="0"/>
          <w:numId w:val="4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Frank Casile – Midfield - WPIAL DIVISION 2, Section 2, First Team All Section</w:t>
      </w:r>
    </w:p>
    <w:p w:rsidR="003143A6" w:rsidRPr="003143A6" w:rsidRDefault="003143A6" w:rsidP="003143A6">
      <w:pPr>
        <w:pStyle w:val="ListParagraph"/>
        <w:numPr>
          <w:ilvl w:val="0"/>
          <w:numId w:val="4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Jakob Lefchik – Midfield - WPIAL DIVISION 2, Section 2, First Team All Section</w:t>
      </w:r>
    </w:p>
    <w:p w:rsidR="003143A6" w:rsidRDefault="003143A6" w:rsidP="003143A6">
      <w:pPr>
        <w:pStyle w:val="ListParagraph"/>
        <w:numPr>
          <w:ilvl w:val="0"/>
          <w:numId w:val="4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Tommy Melchoire – Long Stick Midfield - WPIAL DIVISION 2, Section 2, First Team All Section</w:t>
      </w:r>
    </w:p>
    <w:p w:rsidR="00203799" w:rsidRDefault="00203799" w:rsidP="00203799">
      <w:pPr>
        <w:pStyle w:val="ListParagraph"/>
        <w:spacing w:line="240" w:lineRule="auto"/>
        <w:ind w:left="1080"/>
        <w:rPr>
          <w:b/>
          <w:sz w:val="28"/>
          <w:szCs w:val="28"/>
        </w:rPr>
      </w:pPr>
    </w:p>
    <w:p w:rsidR="00203799" w:rsidRDefault="00203799" w:rsidP="00203799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03799">
        <w:rPr>
          <w:b/>
          <w:sz w:val="28"/>
          <w:szCs w:val="28"/>
        </w:rPr>
        <w:t>Head Coach – Colonel Peterson – Boys’ Volleyball</w:t>
      </w:r>
    </w:p>
    <w:p w:rsidR="00203799" w:rsidRPr="00203799" w:rsidRDefault="009C295F" w:rsidP="009C295F">
      <w:pPr>
        <w:pStyle w:val="ListParagraph"/>
        <w:numPr>
          <w:ilvl w:val="0"/>
          <w:numId w:val="46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Colin Dedert – Quad A Section 3 Honorable Mention Team – Outside Hitter</w:t>
      </w:r>
    </w:p>
    <w:p w:rsidR="002E3735" w:rsidRPr="002E3735" w:rsidRDefault="002E3735" w:rsidP="00E72954">
      <w:pPr>
        <w:pStyle w:val="ListParagraph"/>
        <w:spacing w:line="240" w:lineRule="auto"/>
      </w:pPr>
    </w:p>
    <w:p w:rsidR="00660F45" w:rsidRDefault="00660F45" w:rsidP="00E72954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District Feature of Appreciation</w:t>
      </w:r>
    </w:p>
    <w:p w:rsidR="00660F45" w:rsidRDefault="00660F45" w:rsidP="00660F45">
      <w:pPr>
        <w:pStyle w:val="ListParagraph"/>
        <w:numPr>
          <w:ilvl w:val="0"/>
          <w:numId w:val="4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Rich Nesbit of Nesbit’s Bowling</w:t>
      </w:r>
    </w:p>
    <w:p w:rsidR="00660F45" w:rsidRDefault="00660F45" w:rsidP="00660F45">
      <w:pPr>
        <w:pStyle w:val="ListParagraph"/>
        <w:spacing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E6752" w:rsidRPr="00775CFF" w:rsidRDefault="006E6752" w:rsidP="00E72954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775CFF">
        <w:rPr>
          <w:b/>
          <w:sz w:val="32"/>
          <w:szCs w:val="32"/>
        </w:rPr>
        <w:t>Citizens’ Comments on Agenda Items</w:t>
      </w:r>
    </w:p>
    <w:p w:rsidR="006E6752" w:rsidRPr="00775CFF" w:rsidRDefault="006E6752" w:rsidP="00E72954">
      <w:pPr>
        <w:pStyle w:val="ListParagraph"/>
        <w:spacing w:line="240" w:lineRule="auto"/>
        <w:rPr>
          <w:sz w:val="32"/>
          <w:szCs w:val="32"/>
        </w:rPr>
      </w:pPr>
    </w:p>
    <w:p w:rsidR="006E6752" w:rsidRPr="00775CFF" w:rsidRDefault="006E6752" w:rsidP="00E72954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 w:rsidRPr="00775CFF">
        <w:rPr>
          <w:b/>
          <w:sz w:val="32"/>
          <w:szCs w:val="32"/>
        </w:rPr>
        <w:t>Citizens’ Comments on Non-Agenda Items</w:t>
      </w:r>
    </w:p>
    <w:p w:rsidR="00B3235B" w:rsidRPr="002E3735" w:rsidRDefault="006E6752" w:rsidP="00E72954">
      <w:pPr>
        <w:pStyle w:val="ListParagraph"/>
        <w:numPr>
          <w:ilvl w:val="0"/>
          <w:numId w:val="1"/>
        </w:numPr>
        <w:spacing w:before="240" w:line="240" w:lineRule="auto"/>
        <w:rPr>
          <w:rFonts w:cs="Calibri"/>
          <w:b/>
          <w:sz w:val="32"/>
          <w:szCs w:val="32"/>
        </w:rPr>
      </w:pPr>
      <w:r w:rsidRPr="00775CFF">
        <w:rPr>
          <w:b/>
          <w:sz w:val="32"/>
          <w:szCs w:val="32"/>
        </w:rPr>
        <w:t>Agenda</w:t>
      </w:r>
    </w:p>
    <w:p w:rsidR="009B117A" w:rsidRDefault="009B117A" w:rsidP="00E72954">
      <w:pPr>
        <w:pStyle w:val="ColorfulList-Accent11"/>
        <w:numPr>
          <w:ilvl w:val="0"/>
          <w:numId w:val="8"/>
        </w:numPr>
        <w:spacing w:line="240" w:lineRule="auto"/>
        <w:rPr>
          <w:b/>
          <w:sz w:val="28"/>
          <w:szCs w:val="28"/>
        </w:rPr>
      </w:pPr>
      <w:r w:rsidRPr="000C48BF">
        <w:rPr>
          <w:b/>
          <w:sz w:val="28"/>
          <w:szCs w:val="28"/>
        </w:rPr>
        <w:t>Facilities</w:t>
      </w:r>
      <w:r w:rsidR="00413FB6">
        <w:rPr>
          <w:b/>
          <w:sz w:val="28"/>
          <w:szCs w:val="28"/>
        </w:rPr>
        <w:t xml:space="preserve"> Committee - Mr. Rich Zucco</w:t>
      </w:r>
      <w:r w:rsidRPr="000C48BF">
        <w:rPr>
          <w:b/>
          <w:sz w:val="28"/>
          <w:szCs w:val="28"/>
        </w:rPr>
        <w:t>, Chair</w:t>
      </w:r>
    </w:p>
    <w:p w:rsidR="00C524A0" w:rsidRPr="0097485C" w:rsidRDefault="00DB14C6" w:rsidP="00E72954">
      <w:pPr>
        <w:pStyle w:val="ColorfulList-Accent11"/>
        <w:numPr>
          <w:ilvl w:val="0"/>
          <w:numId w:val="7"/>
        </w:numPr>
        <w:spacing w:line="240" w:lineRule="auto"/>
        <w:rPr>
          <w:rFonts w:cs="Calibri"/>
          <w:sz w:val="24"/>
          <w:szCs w:val="24"/>
        </w:rPr>
      </w:pPr>
      <w:r w:rsidRPr="00706F6D">
        <w:rPr>
          <w:rFonts w:cs="Calibri"/>
          <w:sz w:val="28"/>
          <w:szCs w:val="28"/>
        </w:rPr>
        <w:t xml:space="preserve">Recommend approval </w:t>
      </w:r>
      <w:r w:rsidR="0097485C">
        <w:rPr>
          <w:rFonts w:cs="Calibri"/>
          <w:sz w:val="28"/>
          <w:szCs w:val="28"/>
        </w:rPr>
        <w:t>to pay G.O.B. invoices, as presented.</w:t>
      </w:r>
    </w:p>
    <w:p w:rsidR="0097485C" w:rsidRDefault="0097485C" w:rsidP="0097485C">
      <w:pPr>
        <w:pStyle w:val="ColorfulList-Accent11"/>
        <w:spacing w:line="240" w:lineRule="auto"/>
        <w:ind w:left="1080"/>
        <w:rPr>
          <w:rFonts w:cs="Calibri"/>
          <w:sz w:val="24"/>
          <w:szCs w:val="24"/>
        </w:rPr>
      </w:pPr>
    </w:p>
    <w:p w:rsidR="00DB14C6" w:rsidRDefault="009B117A" w:rsidP="00E72954">
      <w:pPr>
        <w:pStyle w:val="ColorfulList-Accent11"/>
        <w:numPr>
          <w:ilvl w:val="0"/>
          <w:numId w:val="2"/>
        </w:numPr>
        <w:tabs>
          <w:tab w:val="left" w:pos="360"/>
        </w:tabs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Recommend approval </w:t>
      </w:r>
      <w:r w:rsidR="0097485C">
        <w:rPr>
          <w:rFonts w:cs="Calibri"/>
          <w:sz w:val="28"/>
          <w:szCs w:val="28"/>
        </w:rPr>
        <w:t>to designate the Oblock fitness equipment as unneeded or unnecessary.</w:t>
      </w:r>
    </w:p>
    <w:p w:rsidR="009D48A3" w:rsidRDefault="00DB14C6" w:rsidP="00770DC9">
      <w:pPr>
        <w:pStyle w:val="ColorfulList-Accent11"/>
        <w:numPr>
          <w:ilvl w:val="0"/>
          <w:numId w:val="2"/>
        </w:numPr>
        <w:tabs>
          <w:tab w:val="left" w:pos="360"/>
        </w:tabs>
        <w:spacing w:line="240" w:lineRule="auto"/>
        <w:rPr>
          <w:rFonts w:cs="Calibri"/>
          <w:sz w:val="28"/>
          <w:szCs w:val="28"/>
        </w:rPr>
      </w:pPr>
      <w:r w:rsidRPr="00C14428">
        <w:rPr>
          <w:rFonts w:cs="Calibri"/>
          <w:sz w:val="28"/>
          <w:szCs w:val="28"/>
        </w:rPr>
        <w:lastRenderedPageBreak/>
        <w:t xml:space="preserve">The Facilities Committee met on </w:t>
      </w:r>
      <w:r w:rsidR="001446C8" w:rsidRPr="00C14428">
        <w:rPr>
          <w:rFonts w:cs="Calibri"/>
          <w:sz w:val="28"/>
          <w:szCs w:val="28"/>
        </w:rPr>
        <w:t>May 10, 2016</w:t>
      </w:r>
      <w:r w:rsidR="00413FB6" w:rsidRPr="00C14428">
        <w:rPr>
          <w:rFonts w:cs="Calibri"/>
          <w:sz w:val="28"/>
          <w:szCs w:val="28"/>
        </w:rPr>
        <w:t>.  Mr. Zucco</w:t>
      </w:r>
      <w:r w:rsidRPr="00C14428">
        <w:rPr>
          <w:rFonts w:cs="Calibri"/>
          <w:sz w:val="28"/>
          <w:szCs w:val="28"/>
        </w:rPr>
        <w:t xml:space="preserve"> will make this report.  </w:t>
      </w:r>
    </w:p>
    <w:p w:rsidR="00C14428" w:rsidRPr="00C14428" w:rsidRDefault="00C14428" w:rsidP="00C14428">
      <w:pPr>
        <w:pStyle w:val="ColorfulList-Accent11"/>
        <w:tabs>
          <w:tab w:val="left" w:pos="360"/>
        </w:tabs>
        <w:spacing w:line="240" w:lineRule="auto"/>
        <w:ind w:left="1080"/>
        <w:rPr>
          <w:rFonts w:cs="Calibri"/>
          <w:sz w:val="28"/>
          <w:szCs w:val="28"/>
        </w:rPr>
      </w:pPr>
    </w:p>
    <w:p w:rsidR="00DB14C6" w:rsidRPr="00706F6D" w:rsidRDefault="00775CFF" w:rsidP="0066216B">
      <w:pPr>
        <w:pStyle w:val="ColorfulList-Accent11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cs="Calibri"/>
          <w:b/>
          <w:sz w:val="28"/>
          <w:szCs w:val="28"/>
        </w:rPr>
      </w:pPr>
      <w:r w:rsidRPr="000A5FB6">
        <w:rPr>
          <w:b/>
          <w:sz w:val="28"/>
          <w:szCs w:val="28"/>
        </w:rPr>
        <w:t xml:space="preserve">Personnel Committee </w:t>
      </w:r>
      <w:r>
        <w:rPr>
          <w:b/>
          <w:sz w:val="28"/>
          <w:szCs w:val="28"/>
        </w:rPr>
        <w:t>-</w:t>
      </w:r>
      <w:r w:rsidR="00413FB6">
        <w:rPr>
          <w:b/>
          <w:sz w:val="28"/>
          <w:szCs w:val="28"/>
        </w:rPr>
        <w:t xml:space="preserve"> Mr. </w:t>
      </w:r>
      <w:r w:rsidR="00A11C86">
        <w:rPr>
          <w:b/>
          <w:sz w:val="28"/>
          <w:szCs w:val="28"/>
        </w:rPr>
        <w:t>Steve Schlauch</w:t>
      </w:r>
      <w:r w:rsidRPr="000A5FB6">
        <w:rPr>
          <w:b/>
          <w:sz w:val="28"/>
          <w:szCs w:val="28"/>
        </w:rPr>
        <w:t>, Chair</w:t>
      </w:r>
    </w:p>
    <w:p w:rsidR="002F5525" w:rsidRDefault="002F5525" w:rsidP="0066216B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170"/>
        <w:contextualSpacing w:val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F3A09">
        <w:rPr>
          <w:rFonts w:asciiTheme="minorHAnsi" w:hAnsiTheme="minorHAnsi"/>
          <w:color w:val="000000"/>
          <w:sz w:val="28"/>
          <w:szCs w:val="28"/>
        </w:rPr>
        <w:t>Recommend approval to accept the resignation of Heather Schall-Lucas, Special Education Teacher at Oblock Junior High School, effective June 3, 2016.</w:t>
      </w:r>
    </w:p>
    <w:p w:rsidR="008F18D0" w:rsidRPr="009F3A09" w:rsidRDefault="008F18D0" w:rsidP="008F18D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170"/>
        <w:contextualSpacing w:val="0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2F5525" w:rsidRPr="008019B2" w:rsidRDefault="002F5525" w:rsidP="00C1442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40" w:lineRule="auto"/>
        <w:ind w:left="1170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 w:rsidRPr="009F3A09">
        <w:rPr>
          <w:rFonts w:asciiTheme="minorHAnsi" w:hAnsiTheme="minorHAnsi"/>
          <w:color w:val="000000"/>
          <w:sz w:val="28"/>
          <w:szCs w:val="28"/>
        </w:rPr>
        <w:t xml:space="preserve">Recommend approval to accept the retirement of Ryan Milliron, System Administrator, effective </w:t>
      </w:r>
      <w:r w:rsidRPr="008019B2">
        <w:rPr>
          <w:rFonts w:asciiTheme="minorHAnsi" w:hAnsiTheme="minorHAnsi"/>
          <w:sz w:val="28"/>
          <w:szCs w:val="28"/>
        </w:rPr>
        <w:t>July 30, 2016.</w:t>
      </w:r>
    </w:p>
    <w:p w:rsidR="002F5525" w:rsidRPr="008019B2" w:rsidRDefault="002F5525" w:rsidP="00C1442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40" w:lineRule="auto"/>
        <w:ind w:left="1170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 w:rsidRPr="008019B2">
        <w:rPr>
          <w:rFonts w:asciiTheme="minorHAnsi" w:hAnsiTheme="minorHAnsi"/>
          <w:sz w:val="28"/>
          <w:szCs w:val="28"/>
        </w:rPr>
        <w:t>Recommend approval to accept the resignation of Mar</w:t>
      </w:r>
      <w:r w:rsidR="00D71F90" w:rsidRPr="008019B2">
        <w:rPr>
          <w:rFonts w:asciiTheme="minorHAnsi" w:hAnsiTheme="minorHAnsi"/>
          <w:sz w:val="28"/>
          <w:szCs w:val="28"/>
        </w:rPr>
        <w:t xml:space="preserve">ia DeVore, Food Service Worker </w:t>
      </w:r>
      <w:r w:rsidRPr="008019B2">
        <w:rPr>
          <w:rFonts w:asciiTheme="minorHAnsi" w:hAnsiTheme="minorHAnsi"/>
          <w:sz w:val="28"/>
          <w:szCs w:val="28"/>
        </w:rPr>
        <w:t>at Plum High School, retroactive to May 15, 2016.</w:t>
      </w:r>
    </w:p>
    <w:p w:rsidR="00BE1A3C" w:rsidRPr="00BE1A3C" w:rsidRDefault="00BE1A3C" w:rsidP="00213469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40" w:lineRule="auto"/>
        <w:ind w:left="1170"/>
        <w:contextualSpacing w:val="0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Recommend approval to accept the retirement of Doris Drop, Food Service Worker at Plum High School, effective June 30, 2016.</w:t>
      </w:r>
    </w:p>
    <w:p w:rsidR="00BE1A3C" w:rsidRPr="00BE1A3C" w:rsidRDefault="00BE1A3C" w:rsidP="00213469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40" w:lineRule="auto"/>
        <w:ind w:left="1170"/>
        <w:contextualSpacing w:val="0"/>
        <w:textAlignment w:val="baseline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Recommend approval to hire Kelly Wilson as an Elementary Spring Concert Choral Director for the 2015-16 school year, at the contracted rate.</w:t>
      </w:r>
    </w:p>
    <w:p w:rsidR="002F5525" w:rsidRPr="00604D9F" w:rsidRDefault="002F5525" w:rsidP="00213469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40" w:lineRule="auto"/>
        <w:ind w:left="1170"/>
        <w:contextualSpacing w:val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8019B2">
        <w:rPr>
          <w:rFonts w:asciiTheme="minorHAnsi" w:hAnsiTheme="minorHAnsi"/>
          <w:sz w:val="28"/>
          <w:szCs w:val="28"/>
        </w:rPr>
        <w:t>Recommend approval to hire Emily Begley, Special Education Teacher at Pivik Elementary School</w:t>
      </w:r>
      <w:r w:rsidRPr="00604D9F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="00FA786B" w:rsidRPr="00604D9F">
        <w:rPr>
          <w:rFonts w:asciiTheme="minorHAnsi" w:hAnsiTheme="minorHAnsi"/>
          <w:color w:val="000000"/>
          <w:sz w:val="28"/>
          <w:szCs w:val="28"/>
        </w:rPr>
        <w:t xml:space="preserve">at the contracted rate, </w:t>
      </w:r>
      <w:r w:rsidRPr="00604D9F">
        <w:rPr>
          <w:rFonts w:asciiTheme="minorHAnsi" w:hAnsiTheme="minorHAnsi"/>
          <w:color w:val="000000"/>
          <w:sz w:val="28"/>
          <w:szCs w:val="28"/>
        </w:rPr>
        <w:t>at a date to be determined by the Superintendent.</w:t>
      </w:r>
    </w:p>
    <w:p w:rsidR="002F5525" w:rsidRPr="009F3A09" w:rsidRDefault="002F5525" w:rsidP="00C1442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40" w:lineRule="auto"/>
        <w:ind w:left="1170"/>
        <w:contextualSpacing w:val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F3A09">
        <w:rPr>
          <w:rFonts w:asciiTheme="minorHAnsi" w:hAnsiTheme="minorHAnsi"/>
          <w:color w:val="000000"/>
          <w:sz w:val="28"/>
          <w:szCs w:val="28"/>
        </w:rPr>
        <w:t>Recommend approval to hire Joseph Kaiser, Custodian, at the contracted rate, effective June 1, 2016.</w:t>
      </w:r>
    </w:p>
    <w:p w:rsidR="002F5525" w:rsidRDefault="002F5525" w:rsidP="00C1442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40" w:lineRule="auto"/>
        <w:ind w:left="1170"/>
        <w:contextualSpacing w:val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F3A09">
        <w:rPr>
          <w:rFonts w:asciiTheme="minorHAnsi" w:hAnsiTheme="minorHAnsi"/>
          <w:color w:val="000000"/>
          <w:sz w:val="28"/>
          <w:szCs w:val="28"/>
        </w:rPr>
        <w:t>Recommend approval to hire Douglas Brownlee, Bus Driver, at the contracted rate, effective May 25, 2016.</w:t>
      </w:r>
    </w:p>
    <w:p w:rsidR="002F5525" w:rsidRPr="009F3A09" w:rsidRDefault="002F5525" w:rsidP="00C1442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40" w:lineRule="auto"/>
        <w:ind w:left="1170"/>
        <w:contextualSpacing w:val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9F3A09">
        <w:rPr>
          <w:rFonts w:asciiTheme="minorHAnsi" w:hAnsiTheme="minorHAnsi"/>
          <w:color w:val="000000"/>
          <w:sz w:val="28"/>
          <w:szCs w:val="28"/>
        </w:rPr>
        <w:t>Recommend approval to hire the following Substitute Bus Aides, at the contracted rate, effective May 25, 2016:</w:t>
      </w:r>
    </w:p>
    <w:p w:rsidR="00FA786B" w:rsidRDefault="002F5525" w:rsidP="00C14428">
      <w:pPr>
        <w:pStyle w:val="ListParagraph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530"/>
        <w:contextualSpacing w:val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FA786B">
        <w:rPr>
          <w:rFonts w:asciiTheme="minorHAnsi" w:hAnsiTheme="minorHAnsi"/>
          <w:color w:val="000000"/>
          <w:sz w:val="28"/>
          <w:szCs w:val="28"/>
        </w:rPr>
        <w:t xml:space="preserve">Thomas Murphy </w:t>
      </w:r>
    </w:p>
    <w:p w:rsidR="00C14428" w:rsidRDefault="002F5525" w:rsidP="00C14428">
      <w:pPr>
        <w:pStyle w:val="ListParagraph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530"/>
        <w:contextualSpacing w:val="0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FA786B">
        <w:rPr>
          <w:rFonts w:asciiTheme="minorHAnsi" w:hAnsiTheme="minorHAnsi"/>
          <w:color w:val="000000"/>
          <w:sz w:val="28"/>
          <w:szCs w:val="28"/>
        </w:rPr>
        <w:t>Anthony Sero</w:t>
      </w:r>
    </w:p>
    <w:p w:rsidR="002F5525" w:rsidRDefault="002F5525" w:rsidP="00C1442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530"/>
        <w:contextualSpacing w:val="0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9C295F" w:rsidRPr="00FA786B" w:rsidRDefault="009C295F" w:rsidP="00C1442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530"/>
        <w:contextualSpacing w:val="0"/>
        <w:textAlignment w:val="baseline"/>
        <w:rPr>
          <w:rFonts w:asciiTheme="minorHAnsi" w:hAnsiTheme="minorHAnsi"/>
          <w:color w:val="000000"/>
          <w:sz w:val="28"/>
          <w:szCs w:val="28"/>
        </w:rPr>
      </w:pPr>
    </w:p>
    <w:p w:rsidR="002F5525" w:rsidRPr="009F3A09" w:rsidRDefault="002F5525" w:rsidP="00C1442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40" w:lineRule="auto"/>
        <w:ind w:left="1170" w:hanging="450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 w:rsidRPr="009F3A09">
        <w:rPr>
          <w:rFonts w:asciiTheme="minorHAnsi" w:hAnsiTheme="minorHAnsi"/>
          <w:sz w:val="28"/>
          <w:szCs w:val="28"/>
        </w:rPr>
        <w:lastRenderedPageBreak/>
        <w:t>Recommend approval to hire the following individuals for the Summer Activity Program, on Mondays through Thursdays, June 6 through June 30:</w:t>
      </w:r>
      <w:r w:rsidR="008F18D0">
        <w:rPr>
          <w:rFonts w:asciiTheme="minorHAnsi" w:hAnsiTheme="minorHAnsi"/>
          <w:sz w:val="28"/>
          <w:szCs w:val="28"/>
        </w:rPr>
        <w:t xml:space="preserve">  </w:t>
      </w:r>
    </w:p>
    <w:p w:rsidR="002F5525" w:rsidRPr="009F3A09" w:rsidRDefault="00A74216" w:rsidP="00C14428">
      <w:pPr>
        <w:pStyle w:val="ListParagraph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526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Basketball – </w:t>
      </w:r>
      <w:r w:rsidR="002F5525" w:rsidRPr="009F3A09">
        <w:rPr>
          <w:rFonts w:asciiTheme="minorHAnsi" w:hAnsiTheme="minorHAnsi"/>
          <w:sz w:val="28"/>
          <w:szCs w:val="28"/>
        </w:rPr>
        <w:t>Lexi Dudding</w:t>
      </w:r>
      <w:r w:rsidR="00B959E5">
        <w:rPr>
          <w:rFonts w:asciiTheme="minorHAnsi" w:hAnsiTheme="minorHAnsi"/>
          <w:sz w:val="28"/>
          <w:szCs w:val="28"/>
        </w:rPr>
        <w:t xml:space="preserve"> </w:t>
      </w:r>
      <w:r w:rsidR="002F5525" w:rsidRPr="009F3A09">
        <w:rPr>
          <w:rFonts w:asciiTheme="minorHAnsi" w:hAnsiTheme="minorHAnsi"/>
          <w:sz w:val="28"/>
          <w:szCs w:val="28"/>
        </w:rPr>
        <w:t xml:space="preserve">and Eric Gillis </w:t>
      </w:r>
    </w:p>
    <w:p w:rsidR="00B959E5" w:rsidRDefault="002F5525" w:rsidP="00C14428">
      <w:pPr>
        <w:pStyle w:val="ListParagraph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526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 w:rsidRPr="00B959E5">
        <w:rPr>
          <w:rFonts w:asciiTheme="minorHAnsi" w:hAnsiTheme="minorHAnsi"/>
          <w:sz w:val="28"/>
          <w:szCs w:val="28"/>
        </w:rPr>
        <w:t>Volleyball – Carly Bonk</w:t>
      </w:r>
      <w:r w:rsidR="00B959E5">
        <w:rPr>
          <w:rFonts w:asciiTheme="minorHAnsi" w:hAnsiTheme="minorHAnsi"/>
          <w:sz w:val="28"/>
          <w:szCs w:val="28"/>
        </w:rPr>
        <w:t xml:space="preserve"> </w:t>
      </w:r>
    </w:p>
    <w:p w:rsidR="002F5525" w:rsidRPr="00B959E5" w:rsidRDefault="002F5525" w:rsidP="00C14428">
      <w:pPr>
        <w:pStyle w:val="ListParagraph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526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 w:rsidRPr="00B959E5">
        <w:rPr>
          <w:rFonts w:asciiTheme="minorHAnsi" w:hAnsiTheme="minorHAnsi"/>
          <w:sz w:val="28"/>
          <w:szCs w:val="28"/>
        </w:rPr>
        <w:t>Tennis – Vince Romito</w:t>
      </w:r>
      <w:r w:rsidR="00B959E5">
        <w:rPr>
          <w:rFonts w:asciiTheme="minorHAnsi" w:hAnsiTheme="minorHAnsi"/>
          <w:sz w:val="28"/>
          <w:szCs w:val="28"/>
        </w:rPr>
        <w:t xml:space="preserve"> </w:t>
      </w:r>
    </w:p>
    <w:p w:rsidR="002F5525" w:rsidRPr="009F3A09" w:rsidRDefault="002F5525" w:rsidP="00C14428">
      <w:pPr>
        <w:pStyle w:val="ListParagraph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526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 w:rsidRPr="009F3A09">
        <w:rPr>
          <w:rFonts w:asciiTheme="minorHAnsi" w:hAnsiTheme="minorHAnsi"/>
          <w:sz w:val="28"/>
          <w:szCs w:val="28"/>
        </w:rPr>
        <w:t xml:space="preserve">Speed &amp; Agility – </w:t>
      </w:r>
      <w:r w:rsidR="00FA786B">
        <w:rPr>
          <w:rFonts w:asciiTheme="minorHAnsi" w:hAnsiTheme="minorHAnsi"/>
          <w:sz w:val="28"/>
          <w:szCs w:val="28"/>
        </w:rPr>
        <w:t>Katelyn Griffin</w:t>
      </w:r>
    </w:p>
    <w:p w:rsidR="002F5525" w:rsidRPr="009F3A09" w:rsidRDefault="002F5525" w:rsidP="00C14428">
      <w:pPr>
        <w:pStyle w:val="ListParagraph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526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 w:rsidRPr="009F3A09">
        <w:rPr>
          <w:rFonts w:asciiTheme="minorHAnsi" w:hAnsiTheme="minorHAnsi"/>
          <w:sz w:val="28"/>
          <w:szCs w:val="28"/>
        </w:rPr>
        <w:t xml:space="preserve">Weight Training &amp; Flexibility – Kelsey Bonk </w:t>
      </w:r>
    </w:p>
    <w:p w:rsidR="002F5525" w:rsidRPr="009F3A09" w:rsidRDefault="002F5525" w:rsidP="00C14428">
      <w:pPr>
        <w:pStyle w:val="ListParagraph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526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 w:rsidRPr="009F3A09">
        <w:rPr>
          <w:rFonts w:asciiTheme="minorHAnsi" w:hAnsiTheme="minorHAnsi"/>
          <w:sz w:val="28"/>
          <w:szCs w:val="28"/>
        </w:rPr>
        <w:t>Swim Supervisor – Briana Balcik</w:t>
      </w:r>
      <w:r w:rsidR="00FA786B">
        <w:rPr>
          <w:rFonts w:asciiTheme="minorHAnsi" w:hAnsiTheme="minorHAnsi"/>
          <w:sz w:val="28"/>
          <w:szCs w:val="28"/>
        </w:rPr>
        <w:t xml:space="preserve"> </w:t>
      </w:r>
    </w:p>
    <w:p w:rsidR="002F5525" w:rsidRDefault="002F5525" w:rsidP="00C14428">
      <w:pPr>
        <w:pStyle w:val="ListParagraph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526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 w:rsidRPr="009F3A09">
        <w:rPr>
          <w:rFonts w:asciiTheme="minorHAnsi" w:hAnsiTheme="minorHAnsi"/>
          <w:sz w:val="28"/>
          <w:szCs w:val="28"/>
        </w:rPr>
        <w:t>Lifeguards – Hannah Adamski, Rachael Adamski, Noah Frederick, Brendan Sante, Ryley Deems, Nathan Albert and Nolan Hulick</w:t>
      </w:r>
    </w:p>
    <w:p w:rsidR="00C14428" w:rsidRPr="009F3A09" w:rsidRDefault="00C14428" w:rsidP="00C1442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526"/>
        <w:contextualSpacing w:val="0"/>
        <w:textAlignment w:val="baseline"/>
        <w:rPr>
          <w:rFonts w:asciiTheme="minorHAnsi" w:hAnsiTheme="minorHAnsi"/>
          <w:sz w:val="28"/>
          <w:szCs w:val="28"/>
        </w:rPr>
      </w:pPr>
    </w:p>
    <w:p w:rsidR="002F5525" w:rsidRPr="009F3A09" w:rsidRDefault="002F5525" w:rsidP="00C14428">
      <w:pPr>
        <w:pStyle w:val="ListParagraph"/>
        <w:numPr>
          <w:ilvl w:val="1"/>
          <w:numId w:val="44"/>
        </w:numPr>
        <w:overflowPunct w:val="0"/>
        <w:autoSpaceDE w:val="0"/>
        <w:autoSpaceDN w:val="0"/>
        <w:adjustRightInd w:val="0"/>
        <w:spacing w:after="240" w:line="240" w:lineRule="auto"/>
        <w:ind w:left="1170" w:hanging="450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 w:rsidRPr="009F3A09">
        <w:rPr>
          <w:rFonts w:asciiTheme="minorHAnsi" w:hAnsiTheme="minorHAnsi"/>
          <w:sz w:val="28"/>
          <w:szCs w:val="28"/>
        </w:rPr>
        <w:t>Recommend approval for an unpaid leave for the following employees:</w:t>
      </w:r>
    </w:p>
    <w:p w:rsidR="002F5525" w:rsidRPr="009F3A09" w:rsidRDefault="00D71F90" w:rsidP="00C14428">
      <w:pPr>
        <w:pStyle w:val="ListParagraph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526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Tanya Tost</w:t>
      </w:r>
      <w:r w:rsidR="00ED7B5F">
        <w:rPr>
          <w:rFonts w:asciiTheme="minorHAnsi" w:hAnsiTheme="minorHAnsi"/>
          <w:sz w:val="28"/>
          <w:szCs w:val="28"/>
        </w:rPr>
        <w:t xml:space="preserve"> – retroactive to</w:t>
      </w:r>
      <w:r w:rsidR="002F5525" w:rsidRPr="009F3A09">
        <w:rPr>
          <w:rFonts w:asciiTheme="minorHAnsi" w:hAnsiTheme="minorHAnsi"/>
          <w:sz w:val="28"/>
          <w:szCs w:val="28"/>
        </w:rPr>
        <w:t xml:space="preserve"> April 29, 2016.</w:t>
      </w:r>
    </w:p>
    <w:p w:rsidR="009D48A3" w:rsidRDefault="00ED7B5F" w:rsidP="00C14428">
      <w:pPr>
        <w:pStyle w:val="ListParagraph"/>
        <w:numPr>
          <w:ilvl w:val="3"/>
          <w:numId w:val="44"/>
        </w:numPr>
        <w:overflowPunct w:val="0"/>
        <w:autoSpaceDE w:val="0"/>
        <w:autoSpaceDN w:val="0"/>
        <w:adjustRightInd w:val="0"/>
        <w:spacing w:after="0" w:line="240" w:lineRule="auto"/>
        <w:ind w:left="1526"/>
        <w:contextualSpacing w:val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Tracey Depkon - </w:t>
      </w:r>
      <w:r w:rsidR="00D71F90">
        <w:rPr>
          <w:rFonts w:asciiTheme="minorHAnsi" w:hAnsiTheme="minorHAnsi"/>
          <w:sz w:val="28"/>
          <w:szCs w:val="28"/>
        </w:rPr>
        <w:t>retroactive to April 27 and</w:t>
      </w:r>
      <w:r w:rsidR="002F5525" w:rsidRPr="009F3A09">
        <w:rPr>
          <w:rFonts w:asciiTheme="minorHAnsi" w:hAnsiTheme="minorHAnsi"/>
          <w:sz w:val="28"/>
          <w:szCs w:val="28"/>
        </w:rPr>
        <w:t xml:space="preserve"> 28, 2016 and May 10 through June 3, 2016.</w:t>
      </w:r>
    </w:p>
    <w:p w:rsidR="00C14428" w:rsidRPr="00FA786B" w:rsidRDefault="00C14428" w:rsidP="00C1442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526"/>
        <w:contextualSpacing w:val="0"/>
        <w:textAlignment w:val="baseline"/>
        <w:rPr>
          <w:rFonts w:asciiTheme="minorHAnsi" w:hAnsiTheme="minorHAnsi"/>
          <w:sz w:val="28"/>
          <w:szCs w:val="28"/>
        </w:rPr>
      </w:pPr>
    </w:p>
    <w:p w:rsidR="00EC5824" w:rsidRDefault="000C48BF" w:rsidP="00751C47">
      <w:pPr>
        <w:pStyle w:val="ColorfulList-Accent11"/>
        <w:numPr>
          <w:ilvl w:val="0"/>
          <w:numId w:val="8"/>
        </w:numPr>
        <w:tabs>
          <w:tab w:val="left" w:pos="360"/>
        </w:tabs>
        <w:spacing w:line="240" w:lineRule="auto"/>
        <w:rPr>
          <w:b/>
          <w:sz w:val="28"/>
          <w:szCs w:val="28"/>
        </w:rPr>
      </w:pPr>
      <w:r w:rsidRPr="000C48BF">
        <w:rPr>
          <w:b/>
          <w:sz w:val="28"/>
          <w:szCs w:val="28"/>
        </w:rPr>
        <w:t>E</w:t>
      </w:r>
      <w:r w:rsidR="00413FB6">
        <w:rPr>
          <w:b/>
          <w:sz w:val="28"/>
          <w:szCs w:val="28"/>
        </w:rPr>
        <w:t xml:space="preserve">ducation Committee – Mrs. </w:t>
      </w:r>
      <w:r w:rsidR="00A11C86">
        <w:rPr>
          <w:b/>
          <w:sz w:val="28"/>
          <w:szCs w:val="28"/>
        </w:rPr>
        <w:t>Susan Caldwell</w:t>
      </w:r>
      <w:r w:rsidRPr="000C48BF">
        <w:rPr>
          <w:b/>
          <w:sz w:val="28"/>
          <w:szCs w:val="28"/>
        </w:rPr>
        <w:t>, Chair</w:t>
      </w:r>
    </w:p>
    <w:p w:rsidR="007138AB" w:rsidRDefault="000C48BF" w:rsidP="00E72954">
      <w:pPr>
        <w:pStyle w:val="ColorfulList-Accent11"/>
        <w:numPr>
          <w:ilvl w:val="0"/>
          <w:numId w:val="9"/>
        </w:numPr>
        <w:tabs>
          <w:tab w:val="left" w:pos="360"/>
        </w:tabs>
        <w:spacing w:line="240" w:lineRule="auto"/>
        <w:rPr>
          <w:sz w:val="28"/>
          <w:szCs w:val="28"/>
        </w:rPr>
      </w:pPr>
      <w:r w:rsidRPr="000C48BF">
        <w:rPr>
          <w:sz w:val="28"/>
          <w:szCs w:val="28"/>
        </w:rPr>
        <w:t xml:space="preserve">Recommend approval of the </w:t>
      </w:r>
      <w:r w:rsidR="003143A6">
        <w:rPr>
          <w:sz w:val="28"/>
          <w:szCs w:val="28"/>
        </w:rPr>
        <w:t>Waterfront Learning Courses and Platforms for 2016-17, as presented.</w:t>
      </w:r>
    </w:p>
    <w:p w:rsidR="003143A6" w:rsidRDefault="003143A6" w:rsidP="003143A6">
      <w:pPr>
        <w:pStyle w:val="ColorfulList-Accent11"/>
        <w:tabs>
          <w:tab w:val="left" w:pos="360"/>
        </w:tabs>
        <w:spacing w:line="240" w:lineRule="auto"/>
        <w:ind w:left="1080"/>
        <w:rPr>
          <w:sz w:val="28"/>
          <w:szCs w:val="28"/>
        </w:rPr>
      </w:pPr>
    </w:p>
    <w:p w:rsidR="003143A6" w:rsidRDefault="003143A6" w:rsidP="00F51974">
      <w:pPr>
        <w:pStyle w:val="ColorfulList-Accent11"/>
        <w:numPr>
          <w:ilvl w:val="0"/>
          <w:numId w:val="9"/>
        </w:numPr>
        <w:tabs>
          <w:tab w:val="left" w:pos="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Recommend approval of the following overnight field trip requests as listed.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6"/>
        <w:gridCol w:w="3240"/>
        <w:gridCol w:w="2880"/>
      </w:tblGrid>
      <w:tr w:rsidR="003143A6" w:rsidRPr="003143A6" w:rsidTr="008046A3">
        <w:trPr>
          <w:jc w:val="center"/>
        </w:trPr>
        <w:tc>
          <w:tcPr>
            <w:tcW w:w="1350" w:type="dxa"/>
            <w:shd w:val="clear" w:color="auto" w:fill="CC99FF"/>
          </w:tcPr>
          <w:p w:rsidR="003143A6" w:rsidRPr="003143A6" w:rsidRDefault="003143A6" w:rsidP="00F5197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143A6">
              <w:rPr>
                <w:rFonts w:asciiTheme="minorHAnsi" w:hAnsiTheme="minorHAnsi"/>
                <w:b/>
                <w:sz w:val="24"/>
                <w:szCs w:val="24"/>
              </w:rPr>
              <w:t>Group</w:t>
            </w:r>
          </w:p>
        </w:tc>
        <w:tc>
          <w:tcPr>
            <w:tcW w:w="3240" w:type="dxa"/>
            <w:shd w:val="clear" w:color="auto" w:fill="CC99FF"/>
          </w:tcPr>
          <w:p w:rsidR="003143A6" w:rsidRPr="003143A6" w:rsidRDefault="003143A6" w:rsidP="00F5197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143A6">
              <w:rPr>
                <w:rFonts w:asciiTheme="minorHAnsi" w:hAnsiTheme="minorHAnsi"/>
                <w:b/>
                <w:sz w:val="24"/>
                <w:szCs w:val="24"/>
              </w:rPr>
              <w:t>Dates/Location</w:t>
            </w:r>
          </w:p>
        </w:tc>
        <w:tc>
          <w:tcPr>
            <w:tcW w:w="2880" w:type="dxa"/>
            <w:shd w:val="clear" w:color="auto" w:fill="CC99FF"/>
          </w:tcPr>
          <w:p w:rsidR="003143A6" w:rsidRPr="003143A6" w:rsidRDefault="003143A6" w:rsidP="00F5197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143A6">
              <w:rPr>
                <w:rFonts w:asciiTheme="minorHAnsi" w:hAnsiTheme="minorHAnsi"/>
                <w:b/>
                <w:sz w:val="24"/>
                <w:szCs w:val="24"/>
              </w:rPr>
              <w:t>Title</w:t>
            </w:r>
          </w:p>
        </w:tc>
      </w:tr>
      <w:tr w:rsidR="003143A6" w:rsidRPr="003143A6" w:rsidTr="00D71F90">
        <w:trPr>
          <w:jc w:val="center"/>
        </w:trPr>
        <w:tc>
          <w:tcPr>
            <w:tcW w:w="1350" w:type="dxa"/>
          </w:tcPr>
          <w:p w:rsidR="003143A6" w:rsidRPr="002117C4" w:rsidRDefault="002117C4" w:rsidP="00F51974">
            <w:pPr>
              <w:tabs>
                <w:tab w:val="left" w:pos="697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2117C4">
              <w:rPr>
                <w:rFonts w:asciiTheme="minorHAnsi" w:hAnsiTheme="minorHAnsi"/>
                <w:sz w:val="24"/>
                <w:szCs w:val="24"/>
              </w:rPr>
              <w:t>1.GLA</w:t>
            </w:r>
            <w:r w:rsidR="003143A6" w:rsidRPr="002117C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3143A6" w:rsidRPr="002117C4" w:rsidRDefault="002117C4" w:rsidP="00F51974">
            <w:pPr>
              <w:pStyle w:val="ListParagraph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17C4">
              <w:rPr>
                <w:rFonts w:asciiTheme="minorHAnsi" w:hAnsiTheme="minorHAnsi"/>
                <w:sz w:val="24"/>
                <w:szCs w:val="24"/>
              </w:rPr>
              <w:t>June 15-17, 2016 / D.C.</w:t>
            </w:r>
          </w:p>
        </w:tc>
        <w:tc>
          <w:tcPr>
            <w:tcW w:w="2880" w:type="dxa"/>
          </w:tcPr>
          <w:p w:rsidR="003143A6" w:rsidRPr="002117C4" w:rsidRDefault="002117C4" w:rsidP="00F51974">
            <w:pPr>
              <w:pStyle w:val="ListParagraph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17C4">
              <w:rPr>
                <w:rFonts w:asciiTheme="minorHAnsi" w:hAnsiTheme="minorHAnsi"/>
                <w:sz w:val="24"/>
                <w:szCs w:val="24"/>
              </w:rPr>
              <w:t>Jefferson Awards Ceremony</w:t>
            </w:r>
          </w:p>
        </w:tc>
      </w:tr>
      <w:tr w:rsidR="003143A6" w:rsidRPr="003143A6" w:rsidTr="00D71F90">
        <w:trPr>
          <w:jc w:val="center"/>
        </w:trPr>
        <w:tc>
          <w:tcPr>
            <w:tcW w:w="1350" w:type="dxa"/>
          </w:tcPr>
          <w:p w:rsidR="003143A6" w:rsidRPr="002117C4" w:rsidRDefault="002117C4" w:rsidP="003143A6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17C4">
              <w:rPr>
                <w:rFonts w:asciiTheme="minorHAnsi" w:hAnsiTheme="minorHAnsi"/>
                <w:sz w:val="24"/>
                <w:szCs w:val="24"/>
              </w:rPr>
              <w:t>2. Varsity Cheerleaders</w:t>
            </w:r>
          </w:p>
        </w:tc>
        <w:tc>
          <w:tcPr>
            <w:tcW w:w="3240" w:type="dxa"/>
          </w:tcPr>
          <w:p w:rsidR="003143A6" w:rsidRPr="002117C4" w:rsidRDefault="002117C4" w:rsidP="003143A6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17C4">
              <w:rPr>
                <w:rFonts w:asciiTheme="minorHAnsi" w:hAnsiTheme="minorHAnsi"/>
                <w:sz w:val="24"/>
                <w:szCs w:val="24"/>
              </w:rPr>
              <w:t>June 20-23, 2016 / Slippery Rock</w:t>
            </w:r>
          </w:p>
        </w:tc>
        <w:tc>
          <w:tcPr>
            <w:tcW w:w="2880" w:type="dxa"/>
          </w:tcPr>
          <w:p w:rsidR="003143A6" w:rsidRPr="002117C4" w:rsidRDefault="002117C4" w:rsidP="003143A6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117C4">
              <w:rPr>
                <w:rFonts w:asciiTheme="minorHAnsi" w:hAnsiTheme="minorHAnsi"/>
                <w:sz w:val="24"/>
                <w:szCs w:val="24"/>
              </w:rPr>
              <w:t>Universal Cheerleading Association Competition</w:t>
            </w:r>
          </w:p>
        </w:tc>
      </w:tr>
    </w:tbl>
    <w:p w:rsidR="00F51974" w:rsidRDefault="00F51974" w:rsidP="00F51974">
      <w:pPr>
        <w:pStyle w:val="ColorfulList-Accent11"/>
        <w:tabs>
          <w:tab w:val="left" w:pos="360"/>
        </w:tabs>
        <w:spacing w:line="240" w:lineRule="auto"/>
        <w:ind w:left="1080"/>
        <w:rPr>
          <w:sz w:val="28"/>
          <w:szCs w:val="28"/>
        </w:rPr>
      </w:pPr>
    </w:p>
    <w:p w:rsidR="002117C4" w:rsidRDefault="002117C4" w:rsidP="00E72954">
      <w:pPr>
        <w:pStyle w:val="ColorfulList-Accent11"/>
        <w:numPr>
          <w:ilvl w:val="0"/>
          <w:numId w:val="9"/>
        </w:numPr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Recommend approval to accept a $100 donation from Mrs. Carroll Baskerville, Holiday Park Parent, for classroom supplies.</w:t>
      </w:r>
    </w:p>
    <w:p w:rsidR="002117C4" w:rsidRDefault="002117C4" w:rsidP="002117C4">
      <w:pPr>
        <w:pStyle w:val="ColorfulList-Accent11"/>
        <w:tabs>
          <w:tab w:val="left" w:pos="360"/>
        </w:tabs>
        <w:spacing w:line="240" w:lineRule="auto"/>
        <w:ind w:left="1080"/>
        <w:rPr>
          <w:sz w:val="28"/>
          <w:szCs w:val="28"/>
        </w:rPr>
      </w:pPr>
    </w:p>
    <w:p w:rsidR="002117C4" w:rsidRDefault="002117C4" w:rsidP="00AE4636">
      <w:pPr>
        <w:pStyle w:val="ColorfulList-Accent11"/>
        <w:numPr>
          <w:ilvl w:val="0"/>
          <w:numId w:val="9"/>
        </w:numPr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Recommend approval to accept the agreement with Houghton Mifflin Harcourt, </w:t>
      </w:r>
      <w:r w:rsidRPr="002117C4">
        <w:rPr>
          <w:i/>
          <w:sz w:val="28"/>
          <w:szCs w:val="28"/>
        </w:rPr>
        <w:t>Go Math</w:t>
      </w:r>
      <w:r>
        <w:rPr>
          <w:i/>
          <w:sz w:val="28"/>
          <w:szCs w:val="28"/>
        </w:rPr>
        <w:t xml:space="preserve">, </w:t>
      </w:r>
      <w:r w:rsidRPr="002117C4">
        <w:rPr>
          <w:sz w:val="28"/>
          <w:szCs w:val="28"/>
        </w:rPr>
        <w:t xml:space="preserve">Grades </w:t>
      </w:r>
      <w:r w:rsidR="007A4EF6">
        <w:rPr>
          <w:sz w:val="28"/>
          <w:szCs w:val="28"/>
        </w:rPr>
        <w:t>7-8</w:t>
      </w:r>
      <w:r w:rsidR="00F53F2E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extbooks for </w:t>
      </w:r>
      <w:r w:rsidR="00546D8E">
        <w:rPr>
          <w:sz w:val="28"/>
          <w:szCs w:val="28"/>
        </w:rPr>
        <w:t xml:space="preserve">3 </w:t>
      </w:r>
      <w:r>
        <w:rPr>
          <w:sz w:val="28"/>
          <w:szCs w:val="28"/>
        </w:rPr>
        <w:t>subscription years, as presented.</w:t>
      </w:r>
    </w:p>
    <w:p w:rsidR="00546D8E" w:rsidRDefault="00546D8E" w:rsidP="00E72954">
      <w:pPr>
        <w:pStyle w:val="ColorfulList-Accent11"/>
        <w:numPr>
          <w:ilvl w:val="0"/>
          <w:numId w:val="9"/>
        </w:numPr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Recommend approval of English Language Arts Grade 9 Summer Reading change to </w:t>
      </w:r>
      <w:r>
        <w:rPr>
          <w:i/>
          <w:sz w:val="28"/>
          <w:szCs w:val="28"/>
        </w:rPr>
        <w:t xml:space="preserve">I Will Always Write Back:  How One Letter Changed Two Lives, </w:t>
      </w:r>
      <w:r w:rsidRPr="00546D8E">
        <w:rPr>
          <w:sz w:val="28"/>
          <w:szCs w:val="28"/>
        </w:rPr>
        <w:t>as presented.</w:t>
      </w:r>
    </w:p>
    <w:p w:rsidR="00546D8E" w:rsidRDefault="00546D8E" w:rsidP="00546D8E">
      <w:pPr>
        <w:pStyle w:val="ColorfulList-Accent11"/>
        <w:tabs>
          <w:tab w:val="left" w:pos="360"/>
        </w:tabs>
        <w:spacing w:line="240" w:lineRule="auto"/>
        <w:ind w:left="0"/>
        <w:rPr>
          <w:sz w:val="28"/>
          <w:szCs w:val="28"/>
        </w:rPr>
      </w:pPr>
    </w:p>
    <w:p w:rsidR="000D7073" w:rsidRDefault="000D7073" w:rsidP="00E72954">
      <w:pPr>
        <w:pStyle w:val="ColorfulList-Accent11"/>
        <w:numPr>
          <w:ilvl w:val="0"/>
          <w:numId w:val="9"/>
        </w:numPr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Recommend approval to accept $5,001.49 in Plum Foundation Grants, as listed</w:t>
      </w:r>
      <w:r w:rsidR="008F18D0">
        <w:rPr>
          <w:sz w:val="28"/>
          <w:szCs w:val="28"/>
        </w:rPr>
        <w:t>.  Please see</w:t>
      </w:r>
      <w:r>
        <w:rPr>
          <w:sz w:val="28"/>
          <w:szCs w:val="28"/>
        </w:rPr>
        <w:t xml:space="preserve"> Attachment # 1.</w:t>
      </w:r>
    </w:p>
    <w:p w:rsidR="000D7073" w:rsidRDefault="000D7073" w:rsidP="000D7073">
      <w:pPr>
        <w:pStyle w:val="ColorfulList-Accent11"/>
        <w:tabs>
          <w:tab w:val="left" w:pos="360"/>
        </w:tabs>
        <w:spacing w:line="240" w:lineRule="auto"/>
        <w:ind w:left="0"/>
        <w:rPr>
          <w:sz w:val="28"/>
          <w:szCs w:val="28"/>
        </w:rPr>
      </w:pPr>
    </w:p>
    <w:p w:rsidR="00CF133B" w:rsidRDefault="00CF133B" w:rsidP="00E72954">
      <w:pPr>
        <w:pStyle w:val="ColorfulList-Accent11"/>
        <w:numPr>
          <w:ilvl w:val="0"/>
          <w:numId w:val="9"/>
        </w:numPr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Education Committee met on </w:t>
      </w:r>
      <w:r w:rsidR="00E642DE">
        <w:rPr>
          <w:sz w:val="28"/>
          <w:szCs w:val="28"/>
        </w:rPr>
        <w:t>May 17, 2016</w:t>
      </w:r>
      <w:r w:rsidR="00413FB6">
        <w:rPr>
          <w:sz w:val="28"/>
          <w:szCs w:val="28"/>
        </w:rPr>
        <w:t xml:space="preserve">.  Mrs. </w:t>
      </w:r>
      <w:r w:rsidR="00CF5BEF">
        <w:rPr>
          <w:sz w:val="28"/>
          <w:szCs w:val="28"/>
        </w:rPr>
        <w:t>Caldwell</w:t>
      </w:r>
      <w:r>
        <w:rPr>
          <w:sz w:val="28"/>
          <w:szCs w:val="28"/>
        </w:rPr>
        <w:t xml:space="preserve"> will make this report.  </w:t>
      </w:r>
    </w:p>
    <w:p w:rsidR="007138AB" w:rsidRDefault="007138AB" w:rsidP="00E72954">
      <w:pPr>
        <w:pStyle w:val="ColorfulList-Accent11"/>
        <w:tabs>
          <w:tab w:val="left" w:pos="360"/>
        </w:tabs>
        <w:spacing w:line="240" w:lineRule="auto"/>
        <w:ind w:left="360"/>
        <w:rPr>
          <w:sz w:val="28"/>
          <w:szCs w:val="28"/>
        </w:rPr>
      </w:pPr>
    </w:p>
    <w:p w:rsidR="007138AB" w:rsidRDefault="007138AB" w:rsidP="00E72954">
      <w:pPr>
        <w:pStyle w:val="ColorfulList-Accent11"/>
        <w:numPr>
          <w:ilvl w:val="0"/>
          <w:numId w:val="10"/>
        </w:numPr>
        <w:tabs>
          <w:tab w:val="left" w:pos="360"/>
        </w:tabs>
        <w:spacing w:line="240" w:lineRule="auto"/>
        <w:rPr>
          <w:b/>
          <w:sz w:val="28"/>
          <w:szCs w:val="28"/>
        </w:rPr>
      </w:pPr>
      <w:r w:rsidRPr="007138AB">
        <w:rPr>
          <w:b/>
          <w:sz w:val="28"/>
          <w:szCs w:val="28"/>
        </w:rPr>
        <w:t xml:space="preserve">Finance Committee </w:t>
      </w:r>
      <w:r w:rsidR="00413FB6">
        <w:rPr>
          <w:b/>
          <w:sz w:val="28"/>
          <w:szCs w:val="28"/>
        </w:rPr>
        <w:t xml:space="preserve">– </w:t>
      </w:r>
      <w:r w:rsidR="00A11C86">
        <w:rPr>
          <w:b/>
          <w:sz w:val="28"/>
          <w:szCs w:val="28"/>
        </w:rPr>
        <w:t>Mr. Sal Colella</w:t>
      </w:r>
      <w:r w:rsidRPr="007138AB">
        <w:rPr>
          <w:b/>
          <w:sz w:val="28"/>
          <w:szCs w:val="28"/>
        </w:rPr>
        <w:t>, Chair</w:t>
      </w:r>
    </w:p>
    <w:p w:rsidR="00E642DE" w:rsidRDefault="00E642DE" w:rsidP="00E642DE">
      <w:pPr>
        <w:pStyle w:val="ColorfulList-Accent11"/>
        <w:numPr>
          <w:ilvl w:val="0"/>
          <w:numId w:val="11"/>
        </w:numPr>
        <w:tabs>
          <w:tab w:val="left" w:pos="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Delinquent Real Estate Taxes received from Andrews and Price for March 2016.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3762"/>
      </w:tblGrid>
      <w:tr w:rsidR="00E642DE" w:rsidRPr="002E4622" w:rsidTr="008046A3">
        <w:tc>
          <w:tcPr>
            <w:tcW w:w="4266" w:type="dxa"/>
            <w:shd w:val="clear" w:color="auto" w:fill="CC99FF"/>
          </w:tcPr>
          <w:p w:rsidR="00E642DE" w:rsidRPr="00C96FEB" w:rsidRDefault="00E642DE" w:rsidP="00923E9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Bidi"/>
                <w:b/>
                <w:sz w:val="28"/>
                <w:szCs w:val="28"/>
              </w:rPr>
              <w:t>Source</w:t>
            </w:r>
          </w:p>
        </w:tc>
        <w:tc>
          <w:tcPr>
            <w:tcW w:w="3762" w:type="dxa"/>
            <w:shd w:val="clear" w:color="auto" w:fill="CC99FF"/>
          </w:tcPr>
          <w:p w:rsidR="00E642DE" w:rsidRPr="00C96FEB" w:rsidRDefault="00E642DE" w:rsidP="00923E90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Bidi"/>
                <w:b/>
                <w:sz w:val="28"/>
                <w:szCs w:val="28"/>
              </w:rPr>
              <w:t>Amount</w:t>
            </w:r>
          </w:p>
        </w:tc>
      </w:tr>
      <w:tr w:rsidR="00E642DE" w:rsidRPr="002E4622" w:rsidTr="00923E90">
        <w:tc>
          <w:tcPr>
            <w:tcW w:w="4266" w:type="dxa"/>
            <w:shd w:val="clear" w:color="auto" w:fill="auto"/>
          </w:tcPr>
          <w:p w:rsidR="00E642DE" w:rsidRPr="002E4622" w:rsidRDefault="00E642DE" w:rsidP="00923E90">
            <w:pPr>
              <w:spacing w:after="0" w:line="240" w:lineRule="auto"/>
              <w:rPr>
                <w:rFonts w:asciiTheme="minorHAnsi" w:eastAsia="Times New Roman" w:hAnsiTheme="minorHAnsi" w:cstheme="minorBidi"/>
                <w:sz w:val="28"/>
                <w:szCs w:val="28"/>
              </w:rPr>
            </w:pP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Current Real Estate Taxes</w:t>
            </w:r>
          </w:p>
        </w:tc>
        <w:tc>
          <w:tcPr>
            <w:tcW w:w="3762" w:type="dxa"/>
            <w:shd w:val="clear" w:color="auto" w:fill="auto"/>
          </w:tcPr>
          <w:p w:rsidR="00E642DE" w:rsidRPr="002E4622" w:rsidRDefault="00E642DE" w:rsidP="00E642DE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sz w:val="28"/>
                <w:szCs w:val="28"/>
              </w:rPr>
            </w:pP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$</w:t>
            </w: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73</w:t>
            </w: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,</w:t>
            </w: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137</w:t>
            </w: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.</w:t>
            </w: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28</w:t>
            </w:r>
          </w:p>
        </w:tc>
      </w:tr>
      <w:tr w:rsidR="00E642DE" w:rsidRPr="002E4622" w:rsidTr="00923E90">
        <w:tc>
          <w:tcPr>
            <w:tcW w:w="4266" w:type="dxa"/>
            <w:shd w:val="clear" w:color="auto" w:fill="auto"/>
          </w:tcPr>
          <w:p w:rsidR="00E642DE" w:rsidRPr="002E4622" w:rsidRDefault="00E642DE" w:rsidP="00923E90">
            <w:pPr>
              <w:spacing w:after="0" w:line="240" w:lineRule="auto"/>
              <w:rPr>
                <w:rFonts w:asciiTheme="minorHAnsi" w:eastAsia="Times New Roman" w:hAnsiTheme="minorHAnsi" w:cstheme="minorBidi"/>
                <w:sz w:val="28"/>
                <w:szCs w:val="28"/>
              </w:rPr>
            </w:pP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Prior Year Delinquent Taxes</w:t>
            </w:r>
          </w:p>
        </w:tc>
        <w:tc>
          <w:tcPr>
            <w:tcW w:w="3762" w:type="dxa"/>
            <w:shd w:val="clear" w:color="auto" w:fill="auto"/>
          </w:tcPr>
          <w:p w:rsidR="00E642DE" w:rsidRPr="002E4622" w:rsidRDefault="00E642DE" w:rsidP="00E642DE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$15</w:t>
            </w: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,</w:t>
            </w: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883</w:t>
            </w: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.</w:t>
            </w: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09</w:t>
            </w:r>
          </w:p>
        </w:tc>
      </w:tr>
      <w:tr w:rsidR="00E642DE" w:rsidRPr="002E4622" w:rsidTr="00923E90">
        <w:tc>
          <w:tcPr>
            <w:tcW w:w="4266" w:type="dxa"/>
            <w:shd w:val="clear" w:color="auto" w:fill="auto"/>
          </w:tcPr>
          <w:p w:rsidR="00E642DE" w:rsidRPr="002E4622" w:rsidRDefault="00E642DE" w:rsidP="00923E90">
            <w:pPr>
              <w:spacing w:after="0" w:line="240" w:lineRule="auto"/>
              <w:rPr>
                <w:rFonts w:asciiTheme="minorHAnsi" w:eastAsia="Times New Roman" w:hAnsiTheme="minorHAnsi" w:cstheme="minorBidi"/>
                <w:sz w:val="28"/>
                <w:szCs w:val="28"/>
              </w:rPr>
            </w:pP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Per Capita Tax</w:t>
            </w:r>
          </w:p>
        </w:tc>
        <w:tc>
          <w:tcPr>
            <w:tcW w:w="3762" w:type="dxa"/>
            <w:shd w:val="clear" w:color="auto" w:fill="auto"/>
          </w:tcPr>
          <w:p w:rsidR="00E642DE" w:rsidRPr="002E4622" w:rsidRDefault="00E642DE" w:rsidP="00E642DE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sz w:val="28"/>
                <w:szCs w:val="28"/>
              </w:rPr>
            </w:pP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$</w:t>
            </w: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548</w:t>
            </w: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.</w:t>
            </w: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00</w:t>
            </w:r>
          </w:p>
        </w:tc>
      </w:tr>
      <w:tr w:rsidR="00E642DE" w:rsidRPr="002E4622" w:rsidTr="00923E90">
        <w:tc>
          <w:tcPr>
            <w:tcW w:w="4266" w:type="dxa"/>
            <w:shd w:val="clear" w:color="auto" w:fill="auto"/>
          </w:tcPr>
          <w:p w:rsidR="00E642DE" w:rsidRPr="002E4622" w:rsidRDefault="00E642DE" w:rsidP="00923E90">
            <w:pPr>
              <w:spacing w:after="0" w:line="240" w:lineRule="auto"/>
              <w:rPr>
                <w:rFonts w:asciiTheme="minorHAnsi" w:eastAsia="Times New Roman" w:hAnsiTheme="minorHAnsi" w:cstheme="minorBidi"/>
                <w:sz w:val="28"/>
                <w:szCs w:val="28"/>
              </w:rPr>
            </w:pP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Miscellaneous Fees Recovered</w:t>
            </w:r>
          </w:p>
        </w:tc>
        <w:tc>
          <w:tcPr>
            <w:tcW w:w="3762" w:type="dxa"/>
            <w:shd w:val="clear" w:color="auto" w:fill="auto"/>
          </w:tcPr>
          <w:p w:rsidR="00E642DE" w:rsidRPr="002E4622" w:rsidRDefault="00E642DE" w:rsidP="00E642DE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sz w:val="28"/>
                <w:szCs w:val="28"/>
              </w:rPr>
            </w:pP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$</w:t>
            </w: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158</w:t>
            </w: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.</w:t>
            </w: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82</w:t>
            </w:r>
          </w:p>
        </w:tc>
      </w:tr>
      <w:tr w:rsidR="00E642DE" w:rsidRPr="002E4622" w:rsidTr="00923E90">
        <w:tc>
          <w:tcPr>
            <w:tcW w:w="4266" w:type="dxa"/>
            <w:shd w:val="clear" w:color="auto" w:fill="auto"/>
          </w:tcPr>
          <w:p w:rsidR="00E642DE" w:rsidRPr="002E4622" w:rsidRDefault="00E642DE" w:rsidP="00923E90">
            <w:pPr>
              <w:spacing w:after="0" w:line="240" w:lineRule="auto"/>
              <w:rPr>
                <w:rFonts w:asciiTheme="minorHAnsi" w:eastAsia="Times New Roman" w:hAnsiTheme="minorHAnsi" w:cstheme="minorBidi"/>
                <w:sz w:val="28"/>
                <w:szCs w:val="28"/>
              </w:rPr>
            </w:pP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Total Collected</w:t>
            </w:r>
          </w:p>
        </w:tc>
        <w:tc>
          <w:tcPr>
            <w:tcW w:w="3762" w:type="dxa"/>
            <w:shd w:val="clear" w:color="auto" w:fill="auto"/>
          </w:tcPr>
          <w:p w:rsidR="00E642DE" w:rsidRPr="002E4622" w:rsidRDefault="00E642DE" w:rsidP="00E642DE">
            <w:pPr>
              <w:spacing w:after="0" w:line="240" w:lineRule="auto"/>
              <w:jc w:val="right"/>
              <w:rPr>
                <w:rFonts w:asciiTheme="minorHAnsi" w:eastAsia="Times New Roman" w:hAnsiTheme="minorHAnsi" w:cstheme="minorBidi"/>
                <w:sz w:val="28"/>
                <w:szCs w:val="28"/>
              </w:rPr>
            </w:pP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$</w:t>
            </w: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89</w:t>
            </w: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,</w:t>
            </w: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727</w:t>
            </w:r>
            <w:r w:rsidRPr="002E4622">
              <w:rPr>
                <w:rFonts w:asciiTheme="minorHAnsi" w:eastAsia="Times New Roman" w:hAnsiTheme="minorHAnsi" w:cstheme="minorBidi"/>
                <w:sz w:val="28"/>
                <w:szCs w:val="28"/>
              </w:rPr>
              <w:t>.</w:t>
            </w:r>
            <w:r>
              <w:rPr>
                <w:rFonts w:asciiTheme="minorHAnsi" w:eastAsia="Times New Roman" w:hAnsiTheme="minorHAnsi" w:cstheme="minorBidi"/>
                <w:sz w:val="28"/>
                <w:szCs w:val="28"/>
              </w:rPr>
              <w:t>19</w:t>
            </w:r>
          </w:p>
        </w:tc>
      </w:tr>
    </w:tbl>
    <w:p w:rsidR="00E642DE" w:rsidRDefault="00E642DE" w:rsidP="00E642DE">
      <w:pPr>
        <w:pStyle w:val="ColorfulList-Accent11"/>
        <w:tabs>
          <w:tab w:val="left" w:pos="360"/>
        </w:tabs>
        <w:spacing w:line="240" w:lineRule="auto"/>
        <w:ind w:left="0"/>
        <w:rPr>
          <w:sz w:val="28"/>
          <w:szCs w:val="28"/>
        </w:rPr>
      </w:pPr>
    </w:p>
    <w:p w:rsidR="007138AB" w:rsidRDefault="007138AB" w:rsidP="00E72954">
      <w:pPr>
        <w:pStyle w:val="ColorfulList-Accent11"/>
        <w:numPr>
          <w:ilvl w:val="0"/>
          <w:numId w:val="11"/>
        </w:numPr>
        <w:tabs>
          <w:tab w:val="left" w:pos="360"/>
        </w:tabs>
        <w:spacing w:line="240" w:lineRule="auto"/>
        <w:rPr>
          <w:sz w:val="28"/>
          <w:szCs w:val="28"/>
        </w:rPr>
      </w:pPr>
      <w:r w:rsidRPr="007138AB">
        <w:rPr>
          <w:sz w:val="28"/>
          <w:szCs w:val="28"/>
        </w:rPr>
        <w:t xml:space="preserve">Recommend approval of the Treasurer’s Report and bill payments for </w:t>
      </w:r>
      <w:r w:rsidR="00E642DE">
        <w:rPr>
          <w:sz w:val="28"/>
          <w:szCs w:val="28"/>
        </w:rPr>
        <w:t>April</w:t>
      </w:r>
      <w:r w:rsidRPr="007138AB">
        <w:rPr>
          <w:sz w:val="28"/>
          <w:szCs w:val="28"/>
        </w:rPr>
        <w:t xml:space="preserve"> 201</w:t>
      </w:r>
      <w:r w:rsidR="009F3D1A">
        <w:rPr>
          <w:sz w:val="28"/>
          <w:szCs w:val="28"/>
        </w:rPr>
        <w:t>6</w:t>
      </w:r>
      <w:r w:rsidRPr="007138AB">
        <w:rPr>
          <w:sz w:val="28"/>
          <w:szCs w:val="28"/>
        </w:rPr>
        <w:t>, as presented.</w:t>
      </w:r>
    </w:p>
    <w:p w:rsidR="007138AB" w:rsidRPr="007040E9" w:rsidRDefault="007138AB" w:rsidP="007040E9">
      <w:pPr>
        <w:pStyle w:val="ColorfulList-Accent11"/>
        <w:tabs>
          <w:tab w:val="left" w:pos="360"/>
        </w:tabs>
        <w:spacing w:line="240" w:lineRule="auto"/>
        <w:ind w:left="0"/>
        <w:rPr>
          <w:sz w:val="28"/>
          <w:szCs w:val="28"/>
        </w:rPr>
      </w:pPr>
    </w:p>
    <w:p w:rsidR="007138AB" w:rsidRDefault="00C14428" w:rsidP="00E72954">
      <w:pPr>
        <w:pStyle w:val="ColorfulList-Accent11"/>
        <w:numPr>
          <w:ilvl w:val="0"/>
          <w:numId w:val="11"/>
        </w:numPr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Recommend approval to ado</w:t>
      </w:r>
      <w:r w:rsidR="007138AB">
        <w:rPr>
          <w:sz w:val="28"/>
          <w:szCs w:val="28"/>
        </w:rPr>
        <w:t xml:space="preserve">pt the </w:t>
      </w:r>
      <w:r>
        <w:rPr>
          <w:sz w:val="28"/>
          <w:szCs w:val="28"/>
        </w:rPr>
        <w:t>Homestead/Farmstead Exclusion Resolution, as presented.</w:t>
      </w:r>
    </w:p>
    <w:p w:rsidR="001F2005" w:rsidRDefault="001F2005" w:rsidP="00E72954">
      <w:pPr>
        <w:pStyle w:val="ColorfulList-Accent11"/>
        <w:tabs>
          <w:tab w:val="left" w:pos="360"/>
        </w:tabs>
        <w:spacing w:line="240" w:lineRule="auto"/>
        <w:ind w:left="0"/>
        <w:rPr>
          <w:sz w:val="28"/>
          <w:szCs w:val="28"/>
        </w:rPr>
      </w:pPr>
    </w:p>
    <w:p w:rsidR="00C14428" w:rsidRDefault="00C14428" w:rsidP="00E72954">
      <w:pPr>
        <w:pStyle w:val="ColorfulList-Accent11"/>
        <w:numPr>
          <w:ilvl w:val="0"/>
          <w:numId w:val="11"/>
        </w:numPr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Recommend approval to accept AJ Gallagher Company to bind insuran</w:t>
      </w:r>
      <w:r w:rsidR="007A4EF6">
        <w:rPr>
          <w:sz w:val="28"/>
          <w:szCs w:val="28"/>
        </w:rPr>
        <w:t>ce coverage for the 2016-17 fis</w:t>
      </w:r>
      <w:r>
        <w:rPr>
          <w:sz w:val="28"/>
          <w:szCs w:val="28"/>
        </w:rPr>
        <w:t>cal year</w:t>
      </w:r>
      <w:r w:rsidR="007A4EF6">
        <w:rPr>
          <w:sz w:val="28"/>
          <w:szCs w:val="28"/>
        </w:rPr>
        <w:t xml:space="preserve"> with the Cyber Liability Coverage included, as presented.</w:t>
      </w:r>
    </w:p>
    <w:p w:rsidR="00922932" w:rsidRDefault="00922932" w:rsidP="00922932">
      <w:pPr>
        <w:pStyle w:val="ColorfulList-Accent11"/>
        <w:tabs>
          <w:tab w:val="left" w:pos="360"/>
        </w:tabs>
        <w:spacing w:line="240" w:lineRule="auto"/>
        <w:ind w:left="0"/>
        <w:rPr>
          <w:sz w:val="28"/>
          <w:szCs w:val="28"/>
        </w:rPr>
      </w:pPr>
    </w:p>
    <w:p w:rsidR="008019B2" w:rsidRDefault="0096666D" w:rsidP="008019B2">
      <w:pPr>
        <w:pStyle w:val="ColorfulList-Accent11"/>
        <w:numPr>
          <w:ilvl w:val="0"/>
          <w:numId w:val="11"/>
        </w:numPr>
        <w:tabs>
          <w:tab w:val="left" w:pos="360"/>
        </w:tabs>
        <w:spacing w:line="240" w:lineRule="auto"/>
        <w:rPr>
          <w:sz w:val="28"/>
          <w:szCs w:val="28"/>
        </w:rPr>
      </w:pPr>
      <w:r w:rsidRPr="008019B2">
        <w:rPr>
          <w:sz w:val="28"/>
          <w:szCs w:val="28"/>
        </w:rPr>
        <w:t>Recommend</w:t>
      </w:r>
      <w:r w:rsidR="008019B2" w:rsidRPr="008019B2">
        <w:rPr>
          <w:sz w:val="28"/>
          <w:szCs w:val="28"/>
        </w:rPr>
        <w:t xml:space="preserve"> </w:t>
      </w:r>
      <w:r w:rsidRPr="008019B2">
        <w:rPr>
          <w:sz w:val="28"/>
          <w:szCs w:val="28"/>
        </w:rPr>
        <w:t xml:space="preserve">adopting the 2016-17 Proposed Final General Fund Budget with anticipated Revenues </w:t>
      </w:r>
      <w:r w:rsidR="00994F37">
        <w:rPr>
          <w:sz w:val="28"/>
          <w:szCs w:val="28"/>
        </w:rPr>
        <w:t>of $65,618,529 and Expenditures totaling $64</w:t>
      </w:r>
      <w:r w:rsidRPr="008019B2">
        <w:rPr>
          <w:sz w:val="28"/>
          <w:szCs w:val="28"/>
        </w:rPr>
        <w:t>,</w:t>
      </w:r>
      <w:r w:rsidR="00994F37">
        <w:rPr>
          <w:sz w:val="28"/>
          <w:szCs w:val="28"/>
        </w:rPr>
        <w:t>604</w:t>
      </w:r>
      <w:r w:rsidRPr="008019B2">
        <w:rPr>
          <w:sz w:val="28"/>
          <w:szCs w:val="28"/>
        </w:rPr>
        <w:t>,</w:t>
      </w:r>
      <w:r w:rsidR="00994F37">
        <w:rPr>
          <w:sz w:val="28"/>
          <w:szCs w:val="28"/>
        </w:rPr>
        <w:t>416</w:t>
      </w:r>
      <w:r w:rsidRPr="008019B2">
        <w:rPr>
          <w:sz w:val="28"/>
          <w:szCs w:val="28"/>
        </w:rPr>
        <w:t>, subject to change upon final passage.</w:t>
      </w:r>
      <w:r w:rsidR="008019B2" w:rsidRPr="008019B2">
        <w:rPr>
          <w:sz w:val="28"/>
          <w:szCs w:val="28"/>
        </w:rPr>
        <w:t xml:space="preserve"> </w:t>
      </w:r>
      <w:r w:rsidRPr="008019B2">
        <w:rPr>
          <w:sz w:val="28"/>
          <w:szCs w:val="28"/>
        </w:rPr>
        <w:t xml:space="preserve">Administration is authorized to make the proposed final budget available for public inspection and give public notice of intent to adopt. </w:t>
      </w:r>
    </w:p>
    <w:p w:rsidR="008019B2" w:rsidRDefault="008019B2" w:rsidP="008019B2">
      <w:pPr>
        <w:pStyle w:val="ColorfulList-Accent11"/>
        <w:tabs>
          <w:tab w:val="left" w:pos="360"/>
        </w:tabs>
        <w:spacing w:line="240" w:lineRule="auto"/>
        <w:ind w:left="0"/>
        <w:rPr>
          <w:color w:val="FF0000"/>
          <w:sz w:val="28"/>
          <w:szCs w:val="28"/>
        </w:rPr>
      </w:pPr>
    </w:p>
    <w:p w:rsidR="000F135F" w:rsidRPr="008019B2" w:rsidRDefault="000F135F" w:rsidP="008019B2">
      <w:pPr>
        <w:pStyle w:val="ColorfulList-Accent11"/>
        <w:numPr>
          <w:ilvl w:val="0"/>
          <w:numId w:val="11"/>
        </w:numPr>
        <w:tabs>
          <w:tab w:val="left" w:pos="360"/>
        </w:tabs>
        <w:spacing w:line="240" w:lineRule="auto"/>
        <w:rPr>
          <w:sz w:val="28"/>
          <w:szCs w:val="28"/>
        </w:rPr>
      </w:pPr>
      <w:r w:rsidRPr="008019B2">
        <w:rPr>
          <w:sz w:val="28"/>
          <w:szCs w:val="28"/>
        </w:rPr>
        <w:t xml:space="preserve">Recommend authorizing and directing the Underwriter (Boenning &amp; Scattergood, Inc.), Bond Counsel (Dinsmore &amp; Shohl LLP), Solicitor and Administration to make all necessary preparations for a $5,000,000 General Obligation Bond Series A of 2016 for PSERS Pension, and a $1,080,000 General Obligation Bond Series B for purchasing 14 new school buses </w:t>
      </w:r>
    </w:p>
    <w:p w:rsidR="00922932" w:rsidRDefault="00922932" w:rsidP="008F18D0">
      <w:pPr>
        <w:pStyle w:val="ColorfulList-Accent11"/>
        <w:tabs>
          <w:tab w:val="left" w:pos="360"/>
        </w:tabs>
        <w:spacing w:line="240" w:lineRule="auto"/>
        <w:ind w:left="0"/>
        <w:rPr>
          <w:sz w:val="28"/>
          <w:szCs w:val="28"/>
        </w:rPr>
      </w:pPr>
    </w:p>
    <w:p w:rsidR="001F2005" w:rsidRDefault="007138AB" w:rsidP="00E72954">
      <w:pPr>
        <w:pStyle w:val="ColorfulList-Accent11"/>
        <w:numPr>
          <w:ilvl w:val="0"/>
          <w:numId w:val="11"/>
        </w:numPr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Finance Committee met on </w:t>
      </w:r>
      <w:r w:rsidR="00E642DE">
        <w:rPr>
          <w:sz w:val="28"/>
          <w:szCs w:val="28"/>
        </w:rPr>
        <w:t>May 17</w:t>
      </w:r>
      <w:r w:rsidR="0030551F">
        <w:rPr>
          <w:sz w:val="28"/>
          <w:szCs w:val="28"/>
        </w:rPr>
        <w:t>, 201</w:t>
      </w:r>
      <w:r w:rsidR="009F3D1A">
        <w:rPr>
          <w:sz w:val="28"/>
          <w:szCs w:val="28"/>
        </w:rPr>
        <w:t>6</w:t>
      </w:r>
      <w:r w:rsidR="00413FB6">
        <w:rPr>
          <w:sz w:val="28"/>
          <w:szCs w:val="28"/>
        </w:rPr>
        <w:t xml:space="preserve">.  </w:t>
      </w:r>
      <w:r w:rsidR="00CF5BEF">
        <w:rPr>
          <w:sz w:val="28"/>
          <w:szCs w:val="28"/>
        </w:rPr>
        <w:t>Mr. Colella</w:t>
      </w:r>
      <w:r>
        <w:rPr>
          <w:sz w:val="28"/>
          <w:szCs w:val="28"/>
        </w:rPr>
        <w:t xml:space="preserve"> will make this report.  </w:t>
      </w:r>
    </w:p>
    <w:p w:rsidR="001F2005" w:rsidRDefault="001F2005" w:rsidP="00E72954">
      <w:pPr>
        <w:pStyle w:val="ColorfulList-Accent11"/>
        <w:tabs>
          <w:tab w:val="left" w:pos="360"/>
        </w:tabs>
        <w:spacing w:line="240" w:lineRule="auto"/>
        <w:ind w:left="360"/>
        <w:rPr>
          <w:sz w:val="28"/>
          <w:szCs w:val="28"/>
        </w:rPr>
      </w:pPr>
    </w:p>
    <w:p w:rsidR="001F2005" w:rsidRDefault="001F2005" w:rsidP="00E72954">
      <w:pPr>
        <w:pStyle w:val="ColorfulList-Accent11"/>
        <w:numPr>
          <w:ilvl w:val="0"/>
          <w:numId w:val="12"/>
        </w:numPr>
        <w:tabs>
          <w:tab w:val="left" w:pos="360"/>
        </w:tabs>
        <w:spacing w:line="240" w:lineRule="auto"/>
        <w:rPr>
          <w:b/>
          <w:sz w:val="28"/>
          <w:szCs w:val="28"/>
        </w:rPr>
      </w:pPr>
      <w:r w:rsidRPr="001F2005">
        <w:rPr>
          <w:b/>
          <w:sz w:val="28"/>
          <w:szCs w:val="28"/>
        </w:rPr>
        <w:t>P</w:t>
      </w:r>
      <w:r w:rsidR="0013644F">
        <w:rPr>
          <w:b/>
          <w:sz w:val="28"/>
          <w:szCs w:val="28"/>
        </w:rPr>
        <w:t xml:space="preserve">olicy Committee – Mrs. </w:t>
      </w:r>
      <w:r w:rsidR="00A11C86">
        <w:rPr>
          <w:b/>
          <w:sz w:val="28"/>
          <w:szCs w:val="28"/>
        </w:rPr>
        <w:t>Vicky Roessler</w:t>
      </w:r>
      <w:r w:rsidRPr="001F2005">
        <w:rPr>
          <w:b/>
          <w:sz w:val="28"/>
          <w:szCs w:val="28"/>
        </w:rPr>
        <w:t>, Chair</w:t>
      </w:r>
    </w:p>
    <w:p w:rsidR="00922932" w:rsidRDefault="00E23D80" w:rsidP="00922932">
      <w:pPr>
        <w:pStyle w:val="ColorfulList-Accent11"/>
        <w:numPr>
          <w:ilvl w:val="0"/>
          <w:numId w:val="13"/>
        </w:numPr>
        <w:tabs>
          <w:tab w:val="left" w:pos="360"/>
        </w:tabs>
        <w:spacing w:line="240" w:lineRule="auto"/>
        <w:rPr>
          <w:sz w:val="28"/>
          <w:szCs w:val="28"/>
        </w:rPr>
      </w:pPr>
      <w:r w:rsidRPr="00E23D80">
        <w:rPr>
          <w:sz w:val="28"/>
          <w:szCs w:val="28"/>
        </w:rPr>
        <w:t>Recommend a</w:t>
      </w:r>
      <w:r w:rsidR="008F18D0">
        <w:rPr>
          <w:sz w:val="28"/>
          <w:szCs w:val="28"/>
        </w:rPr>
        <w:t>doption of</w:t>
      </w:r>
      <w:r w:rsidRPr="00E23D80">
        <w:rPr>
          <w:sz w:val="28"/>
          <w:szCs w:val="28"/>
        </w:rPr>
        <w:t xml:space="preserve"> </w:t>
      </w:r>
      <w:r w:rsidR="001446C8">
        <w:rPr>
          <w:sz w:val="28"/>
          <w:szCs w:val="28"/>
        </w:rPr>
        <w:t xml:space="preserve">the </w:t>
      </w:r>
      <w:r w:rsidR="00922932">
        <w:rPr>
          <w:sz w:val="28"/>
          <w:szCs w:val="28"/>
        </w:rPr>
        <w:t xml:space="preserve">following </w:t>
      </w:r>
      <w:r w:rsidR="001446C8">
        <w:rPr>
          <w:sz w:val="28"/>
          <w:szCs w:val="28"/>
        </w:rPr>
        <w:t>policies</w:t>
      </w:r>
      <w:r w:rsidR="008F18D0">
        <w:rPr>
          <w:sz w:val="28"/>
          <w:szCs w:val="28"/>
        </w:rPr>
        <w:t>, as listed</w:t>
      </w:r>
      <w:r w:rsidR="00922932">
        <w:rPr>
          <w:sz w:val="28"/>
          <w:szCs w:val="28"/>
        </w:rPr>
        <w:t>:</w:t>
      </w:r>
    </w:p>
    <w:p w:rsidR="008046A3" w:rsidRDefault="008046A3" w:rsidP="008046A3">
      <w:pPr>
        <w:pStyle w:val="ColorfulList-Accent11"/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3060"/>
        <w:gridCol w:w="4230"/>
      </w:tblGrid>
      <w:tr w:rsidR="008046A3" w:rsidTr="008046A3">
        <w:tc>
          <w:tcPr>
            <w:tcW w:w="3060" w:type="dxa"/>
            <w:shd w:val="clear" w:color="auto" w:fill="CC99FF"/>
          </w:tcPr>
          <w:p w:rsidR="008046A3" w:rsidRPr="008046A3" w:rsidRDefault="008046A3" w:rsidP="008046A3">
            <w:pPr>
              <w:pStyle w:val="ColorfulList-Accent11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046A3">
              <w:rPr>
                <w:rFonts w:asciiTheme="minorHAnsi" w:hAnsiTheme="minorHAnsi"/>
                <w:b/>
                <w:sz w:val="24"/>
                <w:szCs w:val="24"/>
              </w:rPr>
              <w:t>Policy Number</w:t>
            </w:r>
          </w:p>
        </w:tc>
        <w:tc>
          <w:tcPr>
            <w:tcW w:w="4230" w:type="dxa"/>
            <w:shd w:val="clear" w:color="auto" w:fill="CC99FF"/>
          </w:tcPr>
          <w:p w:rsidR="008046A3" w:rsidRPr="008046A3" w:rsidRDefault="008046A3" w:rsidP="008046A3">
            <w:pPr>
              <w:pStyle w:val="ColorfulList-Accent11"/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046A3">
              <w:rPr>
                <w:rFonts w:asciiTheme="minorHAnsi" w:hAnsiTheme="minorHAnsi"/>
                <w:b/>
                <w:sz w:val="24"/>
                <w:szCs w:val="24"/>
              </w:rPr>
              <w:t>Policy Name</w:t>
            </w:r>
          </w:p>
        </w:tc>
      </w:tr>
      <w:tr w:rsidR="008046A3" w:rsidTr="008046A3">
        <w:tc>
          <w:tcPr>
            <w:tcW w:w="3060" w:type="dxa"/>
          </w:tcPr>
          <w:p w:rsidR="008046A3" w:rsidRPr="008046A3" w:rsidRDefault="008046A3" w:rsidP="008046A3">
            <w:pPr>
              <w:pStyle w:val="ColorfulList-Accent11"/>
              <w:tabs>
                <w:tab w:val="left" w:pos="360"/>
              </w:tabs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046A3">
              <w:rPr>
                <w:rFonts w:asciiTheme="minorHAnsi" w:hAnsiTheme="minorHAnsi"/>
                <w:sz w:val="24"/>
                <w:szCs w:val="24"/>
              </w:rPr>
              <w:t>Policy  No. 626</w:t>
            </w:r>
          </w:p>
        </w:tc>
        <w:tc>
          <w:tcPr>
            <w:tcW w:w="4230" w:type="dxa"/>
          </w:tcPr>
          <w:p w:rsidR="008046A3" w:rsidRPr="008046A3" w:rsidRDefault="008046A3" w:rsidP="008046A3">
            <w:pPr>
              <w:pStyle w:val="ColorfulList-Accent11"/>
              <w:tabs>
                <w:tab w:val="left" w:pos="360"/>
              </w:tabs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046A3">
              <w:rPr>
                <w:rFonts w:asciiTheme="minorHAnsi" w:hAnsiTheme="minorHAnsi"/>
                <w:sz w:val="24"/>
                <w:szCs w:val="24"/>
              </w:rPr>
              <w:t>Federal Fiscal Compliance</w:t>
            </w:r>
          </w:p>
        </w:tc>
      </w:tr>
      <w:tr w:rsidR="008046A3" w:rsidTr="008046A3">
        <w:tc>
          <w:tcPr>
            <w:tcW w:w="3060" w:type="dxa"/>
          </w:tcPr>
          <w:p w:rsidR="008046A3" w:rsidRPr="008046A3" w:rsidRDefault="008046A3" w:rsidP="008046A3">
            <w:pPr>
              <w:pStyle w:val="ColorfulList-Accent11"/>
              <w:tabs>
                <w:tab w:val="left" w:pos="360"/>
              </w:tabs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046A3">
              <w:rPr>
                <w:rFonts w:asciiTheme="minorHAnsi" w:hAnsiTheme="minorHAnsi"/>
                <w:sz w:val="24"/>
                <w:szCs w:val="24"/>
              </w:rPr>
              <w:t>Policy No. 626.1</w:t>
            </w:r>
          </w:p>
        </w:tc>
        <w:tc>
          <w:tcPr>
            <w:tcW w:w="4230" w:type="dxa"/>
          </w:tcPr>
          <w:p w:rsidR="008046A3" w:rsidRPr="008046A3" w:rsidRDefault="008046A3" w:rsidP="008046A3">
            <w:pPr>
              <w:pStyle w:val="ColorfulList-Accent11"/>
              <w:tabs>
                <w:tab w:val="left" w:pos="360"/>
              </w:tabs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046A3">
              <w:rPr>
                <w:rFonts w:asciiTheme="minorHAnsi" w:hAnsiTheme="minorHAnsi"/>
                <w:sz w:val="24"/>
                <w:szCs w:val="24"/>
              </w:rPr>
              <w:t>Travel Reimbursement</w:t>
            </w:r>
          </w:p>
        </w:tc>
      </w:tr>
      <w:tr w:rsidR="008046A3" w:rsidTr="008046A3">
        <w:tc>
          <w:tcPr>
            <w:tcW w:w="3060" w:type="dxa"/>
          </w:tcPr>
          <w:p w:rsidR="008046A3" w:rsidRPr="008046A3" w:rsidRDefault="008046A3" w:rsidP="008046A3">
            <w:pPr>
              <w:pStyle w:val="ColorfulList-Accent11"/>
              <w:tabs>
                <w:tab w:val="left" w:pos="360"/>
              </w:tabs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046A3">
              <w:rPr>
                <w:rFonts w:asciiTheme="minorHAnsi" w:hAnsiTheme="minorHAnsi"/>
                <w:sz w:val="24"/>
                <w:szCs w:val="24"/>
              </w:rPr>
              <w:t>Policy No. 808</w:t>
            </w:r>
          </w:p>
        </w:tc>
        <w:tc>
          <w:tcPr>
            <w:tcW w:w="4230" w:type="dxa"/>
          </w:tcPr>
          <w:p w:rsidR="008046A3" w:rsidRPr="008046A3" w:rsidRDefault="008046A3" w:rsidP="008046A3">
            <w:pPr>
              <w:pStyle w:val="ColorfulList-Accent11"/>
              <w:tabs>
                <w:tab w:val="left" w:pos="360"/>
              </w:tabs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046A3">
              <w:rPr>
                <w:rFonts w:asciiTheme="minorHAnsi" w:hAnsiTheme="minorHAnsi"/>
                <w:sz w:val="24"/>
                <w:szCs w:val="24"/>
              </w:rPr>
              <w:t>Food Service</w:t>
            </w:r>
          </w:p>
          <w:p w:rsidR="008046A3" w:rsidRPr="008046A3" w:rsidRDefault="008046A3" w:rsidP="008046A3">
            <w:pPr>
              <w:pStyle w:val="ColorfulList-Accent11"/>
              <w:tabs>
                <w:tab w:val="left" w:pos="360"/>
              </w:tabs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46A3" w:rsidTr="008046A3">
        <w:tc>
          <w:tcPr>
            <w:tcW w:w="3060" w:type="dxa"/>
          </w:tcPr>
          <w:p w:rsidR="008046A3" w:rsidRPr="008046A3" w:rsidRDefault="008046A3" w:rsidP="008046A3">
            <w:pPr>
              <w:pStyle w:val="ColorfulList-Accent11"/>
              <w:tabs>
                <w:tab w:val="left" w:pos="360"/>
              </w:tabs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046A3">
              <w:rPr>
                <w:rFonts w:asciiTheme="minorHAnsi" w:hAnsiTheme="minorHAnsi"/>
                <w:sz w:val="24"/>
                <w:szCs w:val="24"/>
              </w:rPr>
              <w:t>Policy No. 827</w:t>
            </w:r>
          </w:p>
        </w:tc>
        <w:tc>
          <w:tcPr>
            <w:tcW w:w="4230" w:type="dxa"/>
          </w:tcPr>
          <w:p w:rsidR="008046A3" w:rsidRPr="008046A3" w:rsidRDefault="008046A3" w:rsidP="008046A3">
            <w:pPr>
              <w:pStyle w:val="ColorfulList-Accent11"/>
              <w:tabs>
                <w:tab w:val="left" w:pos="360"/>
              </w:tabs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046A3">
              <w:rPr>
                <w:rFonts w:asciiTheme="minorHAnsi" w:hAnsiTheme="minorHAnsi"/>
                <w:sz w:val="24"/>
                <w:szCs w:val="24"/>
              </w:rPr>
              <w:t>Conflict of Interest</w:t>
            </w:r>
          </w:p>
        </w:tc>
      </w:tr>
    </w:tbl>
    <w:p w:rsidR="0049060F" w:rsidRDefault="0049060F" w:rsidP="008046A3">
      <w:pPr>
        <w:pStyle w:val="ColorfulList-Accent11"/>
        <w:tabs>
          <w:tab w:val="left" w:pos="360"/>
        </w:tabs>
        <w:spacing w:line="240" w:lineRule="auto"/>
        <w:rPr>
          <w:sz w:val="28"/>
          <w:szCs w:val="28"/>
        </w:rPr>
      </w:pPr>
    </w:p>
    <w:p w:rsidR="00256589" w:rsidRDefault="00256589" w:rsidP="00580333">
      <w:pPr>
        <w:pStyle w:val="ColorfulList-Accent11"/>
        <w:numPr>
          <w:ilvl w:val="0"/>
          <w:numId w:val="13"/>
        </w:numPr>
        <w:tabs>
          <w:tab w:val="left" w:pos="360"/>
        </w:tabs>
        <w:spacing w:line="240" w:lineRule="auto"/>
        <w:rPr>
          <w:rFonts w:asciiTheme="minorHAnsi" w:hAnsiTheme="minorHAnsi"/>
          <w:sz w:val="28"/>
          <w:szCs w:val="28"/>
        </w:rPr>
      </w:pPr>
      <w:r w:rsidRPr="00256589">
        <w:rPr>
          <w:rFonts w:asciiTheme="minorHAnsi" w:hAnsiTheme="minorHAnsi"/>
          <w:sz w:val="28"/>
          <w:szCs w:val="28"/>
        </w:rPr>
        <w:t>Recommend adoption of the new consolidated section 300 series which replaces the</w:t>
      </w:r>
      <w:r>
        <w:rPr>
          <w:rFonts w:asciiTheme="minorHAnsi" w:hAnsiTheme="minorHAnsi"/>
          <w:sz w:val="28"/>
          <w:szCs w:val="28"/>
        </w:rPr>
        <w:t xml:space="preserve"> 300, 400 and 500 series. </w:t>
      </w:r>
      <w:r w:rsidRPr="008019B2">
        <w:rPr>
          <w:rFonts w:asciiTheme="minorHAnsi" w:hAnsiTheme="minorHAnsi"/>
          <w:sz w:val="28"/>
          <w:szCs w:val="28"/>
        </w:rPr>
        <w:t>All employees sections have been merged from three sections to one.</w:t>
      </w:r>
      <w:r>
        <w:rPr>
          <w:rFonts w:asciiTheme="minorHAnsi" w:hAnsiTheme="minorHAnsi"/>
          <w:sz w:val="28"/>
          <w:szCs w:val="28"/>
        </w:rPr>
        <w:t xml:space="preserve">  Please see Attachment # 2.</w:t>
      </w:r>
    </w:p>
    <w:p w:rsidR="00256589" w:rsidRPr="00256589" w:rsidRDefault="00256589" w:rsidP="00256589">
      <w:pPr>
        <w:pStyle w:val="ColorfulList-Accent11"/>
        <w:tabs>
          <w:tab w:val="left" w:pos="360"/>
        </w:tabs>
        <w:spacing w:line="240" w:lineRule="auto"/>
        <w:ind w:left="1080"/>
        <w:rPr>
          <w:rFonts w:asciiTheme="minorHAnsi" w:hAnsiTheme="minorHAnsi"/>
          <w:sz w:val="28"/>
          <w:szCs w:val="28"/>
        </w:rPr>
      </w:pPr>
    </w:p>
    <w:p w:rsidR="00E23D80" w:rsidRDefault="00E23D80" w:rsidP="00580333">
      <w:pPr>
        <w:pStyle w:val="ColorfulList-Accent11"/>
        <w:numPr>
          <w:ilvl w:val="0"/>
          <w:numId w:val="13"/>
        </w:numPr>
        <w:tabs>
          <w:tab w:val="left" w:pos="360"/>
        </w:tabs>
        <w:spacing w:line="240" w:lineRule="auto"/>
        <w:rPr>
          <w:sz w:val="28"/>
          <w:szCs w:val="28"/>
        </w:rPr>
      </w:pPr>
      <w:r w:rsidRPr="00C14428">
        <w:rPr>
          <w:sz w:val="28"/>
          <w:szCs w:val="28"/>
        </w:rPr>
        <w:t xml:space="preserve">The Policy Committee met on </w:t>
      </w:r>
      <w:r w:rsidR="00080E08">
        <w:rPr>
          <w:sz w:val="28"/>
          <w:szCs w:val="28"/>
        </w:rPr>
        <w:t>May 3,</w:t>
      </w:r>
      <w:r w:rsidR="001446C8" w:rsidRPr="00C14428">
        <w:rPr>
          <w:sz w:val="28"/>
          <w:szCs w:val="28"/>
        </w:rPr>
        <w:t xml:space="preserve"> May 10</w:t>
      </w:r>
      <w:r w:rsidR="00080E08">
        <w:rPr>
          <w:sz w:val="28"/>
          <w:szCs w:val="28"/>
        </w:rPr>
        <w:t>, and May 17</w:t>
      </w:r>
      <w:r w:rsidR="00371992" w:rsidRPr="00C14428">
        <w:rPr>
          <w:sz w:val="28"/>
          <w:szCs w:val="28"/>
        </w:rPr>
        <w:t>, 201</w:t>
      </w:r>
      <w:r w:rsidR="009F3D1A" w:rsidRPr="00C14428">
        <w:rPr>
          <w:sz w:val="28"/>
          <w:szCs w:val="28"/>
        </w:rPr>
        <w:t>6</w:t>
      </w:r>
      <w:r w:rsidR="00413FB6" w:rsidRPr="00C14428">
        <w:rPr>
          <w:sz w:val="28"/>
          <w:szCs w:val="28"/>
        </w:rPr>
        <w:t>.  Mr</w:t>
      </w:r>
      <w:r w:rsidR="0013644F" w:rsidRPr="00C14428">
        <w:rPr>
          <w:sz w:val="28"/>
          <w:szCs w:val="28"/>
        </w:rPr>
        <w:t xml:space="preserve">s. </w:t>
      </w:r>
      <w:r w:rsidR="00CF5BEF" w:rsidRPr="00C14428">
        <w:rPr>
          <w:sz w:val="28"/>
          <w:szCs w:val="28"/>
        </w:rPr>
        <w:t>Roessler</w:t>
      </w:r>
      <w:r w:rsidR="00080E08">
        <w:rPr>
          <w:sz w:val="28"/>
          <w:szCs w:val="28"/>
        </w:rPr>
        <w:t xml:space="preserve"> will make a</w:t>
      </w:r>
      <w:r w:rsidRPr="00C14428">
        <w:rPr>
          <w:sz w:val="28"/>
          <w:szCs w:val="28"/>
        </w:rPr>
        <w:t xml:space="preserve"> report.  </w:t>
      </w:r>
    </w:p>
    <w:p w:rsidR="00376961" w:rsidRPr="00C14428" w:rsidRDefault="00376961" w:rsidP="00C14428">
      <w:pPr>
        <w:pStyle w:val="ColorfulList-Accent11"/>
        <w:tabs>
          <w:tab w:val="left" w:pos="360"/>
        </w:tabs>
        <w:spacing w:line="240" w:lineRule="auto"/>
        <w:ind w:left="1080"/>
        <w:rPr>
          <w:sz w:val="28"/>
          <w:szCs w:val="28"/>
        </w:rPr>
      </w:pPr>
    </w:p>
    <w:p w:rsidR="002F1069" w:rsidRDefault="002F1069" w:rsidP="00E72954">
      <w:pPr>
        <w:pStyle w:val="ColorfulList-Accent11"/>
        <w:numPr>
          <w:ilvl w:val="0"/>
          <w:numId w:val="14"/>
        </w:numPr>
        <w:tabs>
          <w:tab w:val="left" w:pos="36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Safe and Supportive Schools Committee – Mrs. Vicky Roessler, Chair</w:t>
      </w:r>
    </w:p>
    <w:p w:rsidR="002F1069" w:rsidRDefault="002F1069" w:rsidP="00660F45">
      <w:pPr>
        <w:pStyle w:val="ColorfulList-Accent11"/>
        <w:tabs>
          <w:tab w:val="left" w:pos="360"/>
        </w:tabs>
        <w:spacing w:line="240" w:lineRule="auto"/>
        <w:ind w:left="1170" w:hanging="450"/>
        <w:rPr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 w:rsidR="00660F45">
        <w:rPr>
          <w:sz w:val="28"/>
          <w:szCs w:val="28"/>
        </w:rPr>
        <w:t xml:space="preserve">Recommend approval to accept the agreement with Dagostino Electronic Services, Inc. for District cameras and software, as presented. </w:t>
      </w:r>
    </w:p>
    <w:p w:rsidR="00E642DE" w:rsidRDefault="00E642DE" w:rsidP="00660F45">
      <w:pPr>
        <w:pStyle w:val="ColorfulList-Accent11"/>
        <w:tabs>
          <w:tab w:val="left" w:pos="360"/>
        </w:tabs>
        <w:spacing w:line="240" w:lineRule="auto"/>
        <w:ind w:left="1170" w:hanging="450"/>
        <w:rPr>
          <w:sz w:val="28"/>
          <w:szCs w:val="28"/>
        </w:rPr>
      </w:pPr>
    </w:p>
    <w:p w:rsidR="00751C47" w:rsidRDefault="00751C47" w:rsidP="00751C47">
      <w:pPr>
        <w:pStyle w:val="ColorfulList-Accent11"/>
        <w:tabs>
          <w:tab w:val="left" w:pos="360"/>
        </w:tabs>
        <w:spacing w:line="240" w:lineRule="auto"/>
        <w:ind w:left="1170" w:hanging="450"/>
        <w:rPr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>
        <w:rPr>
          <w:sz w:val="28"/>
          <w:szCs w:val="28"/>
        </w:rPr>
        <w:t>Recommend approval to accept the agreement with the Borough of Plum for School Resource Officers, as presented.</w:t>
      </w:r>
    </w:p>
    <w:p w:rsidR="009C295F" w:rsidRDefault="009C295F" w:rsidP="00751C47">
      <w:pPr>
        <w:pStyle w:val="ColorfulList-Accent11"/>
        <w:tabs>
          <w:tab w:val="left" w:pos="360"/>
        </w:tabs>
        <w:spacing w:line="240" w:lineRule="auto"/>
        <w:ind w:left="1170" w:hanging="450"/>
        <w:rPr>
          <w:sz w:val="28"/>
          <w:szCs w:val="28"/>
        </w:rPr>
      </w:pPr>
    </w:p>
    <w:p w:rsidR="00E642DE" w:rsidRDefault="00751C47" w:rsidP="00E642DE">
      <w:pPr>
        <w:pStyle w:val="ColorfulList-Accent11"/>
        <w:tabs>
          <w:tab w:val="left" w:pos="360"/>
        </w:tabs>
        <w:spacing w:line="240" w:lineRule="auto"/>
        <w:ind w:left="1170" w:hanging="450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3.   </w:t>
      </w:r>
      <w:r w:rsidR="00E642DE" w:rsidRPr="00DB14C6">
        <w:rPr>
          <w:rFonts w:cs="Calibri"/>
          <w:sz w:val="28"/>
          <w:szCs w:val="28"/>
        </w:rPr>
        <w:t xml:space="preserve">The </w:t>
      </w:r>
      <w:r w:rsidR="00E642DE">
        <w:rPr>
          <w:rFonts w:cs="Calibri"/>
          <w:sz w:val="28"/>
          <w:szCs w:val="28"/>
        </w:rPr>
        <w:t>Safe and Supportive Schools</w:t>
      </w:r>
      <w:r w:rsidR="00E642DE" w:rsidRPr="00DB14C6">
        <w:rPr>
          <w:rFonts w:cs="Calibri"/>
          <w:sz w:val="28"/>
          <w:szCs w:val="28"/>
        </w:rPr>
        <w:t xml:space="preserve"> Committee met on </w:t>
      </w:r>
      <w:r w:rsidR="00E642DE">
        <w:rPr>
          <w:rFonts w:cs="Calibri"/>
          <w:sz w:val="28"/>
          <w:szCs w:val="28"/>
        </w:rPr>
        <w:t>May 3, 2016.  Mrs. Roessler</w:t>
      </w:r>
      <w:r w:rsidR="00E642DE" w:rsidRPr="00DB14C6">
        <w:rPr>
          <w:rFonts w:cs="Calibri"/>
          <w:sz w:val="28"/>
          <w:szCs w:val="28"/>
        </w:rPr>
        <w:t xml:space="preserve"> will make this report</w:t>
      </w:r>
      <w:r w:rsidR="00E642DE">
        <w:rPr>
          <w:rFonts w:cs="Calibri"/>
          <w:sz w:val="28"/>
          <w:szCs w:val="28"/>
        </w:rPr>
        <w:t>.</w:t>
      </w:r>
    </w:p>
    <w:p w:rsidR="00F53F2E" w:rsidRPr="00660F45" w:rsidRDefault="00F53F2E" w:rsidP="00E642DE">
      <w:pPr>
        <w:pStyle w:val="ColorfulList-Accent11"/>
        <w:tabs>
          <w:tab w:val="left" w:pos="360"/>
        </w:tabs>
        <w:spacing w:line="240" w:lineRule="auto"/>
        <w:ind w:left="0"/>
        <w:rPr>
          <w:sz w:val="28"/>
          <w:szCs w:val="28"/>
        </w:rPr>
      </w:pPr>
    </w:p>
    <w:p w:rsidR="00E23D80" w:rsidRDefault="003A2605" w:rsidP="00E72954">
      <w:pPr>
        <w:pStyle w:val="ColorfulList-Accent11"/>
        <w:numPr>
          <w:ilvl w:val="0"/>
          <w:numId w:val="14"/>
        </w:numPr>
        <w:tabs>
          <w:tab w:val="left" w:pos="360"/>
        </w:tabs>
        <w:spacing w:line="240" w:lineRule="auto"/>
        <w:rPr>
          <w:b/>
          <w:sz w:val="28"/>
          <w:szCs w:val="28"/>
        </w:rPr>
      </w:pPr>
      <w:r w:rsidRPr="003A2605">
        <w:rPr>
          <w:b/>
          <w:sz w:val="28"/>
          <w:szCs w:val="28"/>
        </w:rPr>
        <w:t>Transporta</w:t>
      </w:r>
      <w:r w:rsidR="00413FB6">
        <w:rPr>
          <w:b/>
          <w:sz w:val="28"/>
          <w:szCs w:val="28"/>
        </w:rPr>
        <w:t>tio</w:t>
      </w:r>
      <w:r w:rsidR="0013644F">
        <w:rPr>
          <w:b/>
          <w:sz w:val="28"/>
          <w:szCs w:val="28"/>
        </w:rPr>
        <w:t xml:space="preserve">n Committee </w:t>
      </w:r>
      <w:r w:rsidR="00A11C86">
        <w:rPr>
          <w:b/>
          <w:sz w:val="28"/>
          <w:szCs w:val="28"/>
        </w:rPr>
        <w:t>–</w:t>
      </w:r>
      <w:r w:rsidR="0013644F">
        <w:rPr>
          <w:b/>
          <w:sz w:val="28"/>
          <w:szCs w:val="28"/>
        </w:rPr>
        <w:t xml:space="preserve"> </w:t>
      </w:r>
      <w:r w:rsidR="00A11C86">
        <w:rPr>
          <w:b/>
          <w:sz w:val="28"/>
          <w:szCs w:val="28"/>
        </w:rPr>
        <w:t>Mr. Jim Rogers</w:t>
      </w:r>
      <w:r w:rsidRPr="003A2605">
        <w:rPr>
          <w:b/>
          <w:sz w:val="28"/>
          <w:szCs w:val="28"/>
        </w:rPr>
        <w:t>, Chair</w:t>
      </w:r>
    </w:p>
    <w:p w:rsidR="003A2605" w:rsidRDefault="003A2605" w:rsidP="00E72954">
      <w:pPr>
        <w:pStyle w:val="ColorfulList-Accent11"/>
        <w:numPr>
          <w:ilvl w:val="0"/>
          <w:numId w:val="15"/>
        </w:numPr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0551F">
        <w:rPr>
          <w:sz w:val="28"/>
          <w:szCs w:val="28"/>
        </w:rPr>
        <w:t>Transportation Committee did not meet this month</w:t>
      </w:r>
      <w:r w:rsidR="0013644F">
        <w:rPr>
          <w:sz w:val="28"/>
          <w:szCs w:val="28"/>
        </w:rPr>
        <w:t xml:space="preserve">.  Mr. </w:t>
      </w:r>
      <w:r w:rsidR="00CF5BEF">
        <w:rPr>
          <w:sz w:val="28"/>
          <w:szCs w:val="28"/>
        </w:rPr>
        <w:t xml:space="preserve">Rogers </w:t>
      </w:r>
      <w:r w:rsidR="00ED7B5F">
        <w:rPr>
          <w:sz w:val="28"/>
          <w:szCs w:val="28"/>
        </w:rPr>
        <w:t>will make a</w:t>
      </w:r>
      <w:r>
        <w:rPr>
          <w:sz w:val="28"/>
          <w:szCs w:val="28"/>
        </w:rPr>
        <w:t xml:space="preserve"> report.</w:t>
      </w:r>
    </w:p>
    <w:p w:rsidR="003A2605" w:rsidRDefault="003A2605" w:rsidP="00E72954">
      <w:pPr>
        <w:pStyle w:val="ColorfulList-Accent11"/>
        <w:tabs>
          <w:tab w:val="left" w:pos="360"/>
        </w:tabs>
        <w:spacing w:line="240" w:lineRule="auto"/>
        <w:rPr>
          <w:sz w:val="28"/>
          <w:szCs w:val="28"/>
        </w:rPr>
      </w:pPr>
    </w:p>
    <w:p w:rsidR="00CE733A" w:rsidRDefault="00622D45" w:rsidP="00CE733A">
      <w:pPr>
        <w:pStyle w:val="ColorfulList-Accent11"/>
        <w:numPr>
          <w:ilvl w:val="0"/>
          <w:numId w:val="14"/>
        </w:numPr>
        <w:tabs>
          <w:tab w:val="left" w:pos="360"/>
        </w:tabs>
        <w:spacing w:line="240" w:lineRule="auto"/>
        <w:rPr>
          <w:b/>
          <w:sz w:val="28"/>
          <w:szCs w:val="28"/>
        </w:rPr>
      </w:pPr>
      <w:r w:rsidRPr="00622D45">
        <w:rPr>
          <w:b/>
          <w:sz w:val="28"/>
          <w:szCs w:val="28"/>
        </w:rPr>
        <w:t xml:space="preserve">Athletic Committee </w:t>
      </w:r>
      <w:r w:rsidR="00A11C86">
        <w:rPr>
          <w:b/>
          <w:sz w:val="28"/>
          <w:szCs w:val="28"/>
        </w:rPr>
        <w:t>–</w:t>
      </w:r>
      <w:r w:rsidRPr="00622D45">
        <w:rPr>
          <w:b/>
          <w:sz w:val="28"/>
          <w:szCs w:val="28"/>
        </w:rPr>
        <w:t xml:space="preserve"> </w:t>
      </w:r>
      <w:r w:rsidR="00A11C86">
        <w:rPr>
          <w:b/>
          <w:sz w:val="28"/>
          <w:szCs w:val="28"/>
        </w:rPr>
        <w:t>Mrs. Michele Gallagher</w:t>
      </w:r>
      <w:r w:rsidRPr="00622D45">
        <w:rPr>
          <w:b/>
          <w:sz w:val="28"/>
          <w:szCs w:val="28"/>
        </w:rPr>
        <w:t>, Chair</w:t>
      </w:r>
    </w:p>
    <w:p w:rsidR="00CE733A" w:rsidRPr="00CE733A" w:rsidRDefault="00CE733A" w:rsidP="00CE733A">
      <w:pPr>
        <w:pStyle w:val="ColorfulList-Accent11"/>
        <w:numPr>
          <w:ilvl w:val="0"/>
          <w:numId w:val="17"/>
        </w:numPr>
        <w:tabs>
          <w:tab w:val="left" w:pos="360"/>
        </w:tabs>
        <w:spacing w:line="240" w:lineRule="auto"/>
        <w:rPr>
          <w:b/>
          <w:sz w:val="28"/>
          <w:szCs w:val="28"/>
        </w:rPr>
      </w:pPr>
      <w:r w:rsidRPr="00CE733A">
        <w:rPr>
          <w:rFonts w:asciiTheme="minorHAnsi" w:hAnsiTheme="minorHAnsi"/>
          <w:sz w:val="28"/>
          <w:szCs w:val="28"/>
        </w:rPr>
        <w:t xml:space="preserve">Recommend approval to accept the resignation of Michael Wallace, JV Baseball Coach, retroactive to May 12, 2016.  </w:t>
      </w:r>
    </w:p>
    <w:p w:rsidR="00CE733A" w:rsidRDefault="00CE733A" w:rsidP="00CE733A">
      <w:pPr>
        <w:pStyle w:val="ColorfulList-Accent11"/>
        <w:tabs>
          <w:tab w:val="left" w:pos="360"/>
        </w:tabs>
        <w:spacing w:line="240" w:lineRule="auto"/>
        <w:ind w:left="1080"/>
        <w:rPr>
          <w:sz w:val="28"/>
          <w:szCs w:val="28"/>
        </w:rPr>
      </w:pPr>
    </w:p>
    <w:p w:rsidR="00622D45" w:rsidRPr="00622D45" w:rsidRDefault="00622D45" w:rsidP="00E72954">
      <w:pPr>
        <w:pStyle w:val="ColorfulList-Accent11"/>
        <w:numPr>
          <w:ilvl w:val="0"/>
          <w:numId w:val="17"/>
        </w:numPr>
        <w:tabs>
          <w:tab w:val="left" w:pos="360"/>
        </w:tabs>
        <w:spacing w:line="240" w:lineRule="auto"/>
        <w:rPr>
          <w:sz w:val="28"/>
          <w:szCs w:val="28"/>
        </w:rPr>
      </w:pPr>
      <w:r w:rsidRPr="00622D45">
        <w:rPr>
          <w:sz w:val="28"/>
          <w:szCs w:val="28"/>
        </w:rPr>
        <w:t>Recommend approval to hire the following coaches for the 201</w:t>
      </w:r>
      <w:r w:rsidR="005D0632">
        <w:rPr>
          <w:sz w:val="28"/>
          <w:szCs w:val="28"/>
        </w:rPr>
        <w:t>6</w:t>
      </w:r>
      <w:r w:rsidRPr="00622D45">
        <w:rPr>
          <w:sz w:val="28"/>
          <w:szCs w:val="28"/>
        </w:rPr>
        <w:t>-1</w:t>
      </w:r>
      <w:r w:rsidR="005D0632">
        <w:rPr>
          <w:sz w:val="28"/>
          <w:szCs w:val="28"/>
        </w:rPr>
        <w:t>7</w:t>
      </w:r>
      <w:r w:rsidR="00371992">
        <w:rPr>
          <w:sz w:val="28"/>
          <w:szCs w:val="28"/>
        </w:rPr>
        <w:t xml:space="preserve"> </w:t>
      </w:r>
      <w:r w:rsidRPr="00622D45">
        <w:rPr>
          <w:sz w:val="28"/>
          <w:szCs w:val="28"/>
        </w:rPr>
        <w:t>school year</w:t>
      </w:r>
      <w:r w:rsidR="005D0632">
        <w:rPr>
          <w:sz w:val="28"/>
          <w:szCs w:val="28"/>
        </w:rPr>
        <w:t>, as listed.</w:t>
      </w:r>
    </w:p>
    <w:p w:rsidR="00F53F2E" w:rsidRDefault="00F53F2E" w:rsidP="00F53F2E">
      <w:pPr>
        <w:pStyle w:val="ColorfulList-Accent11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340"/>
        <w:gridCol w:w="4860"/>
        <w:gridCol w:w="1075"/>
      </w:tblGrid>
      <w:tr w:rsidR="00F53F2E" w:rsidRPr="00546D8E" w:rsidTr="00546D8E">
        <w:trPr>
          <w:trHeight w:val="432"/>
        </w:trPr>
        <w:tc>
          <w:tcPr>
            <w:tcW w:w="2340" w:type="dxa"/>
            <w:shd w:val="clear" w:color="auto" w:fill="CC99FF"/>
          </w:tcPr>
          <w:p w:rsidR="00F53F2E" w:rsidRPr="00546D8E" w:rsidRDefault="00546D8E" w:rsidP="006B25AC">
            <w:pPr>
              <w:pStyle w:val="ListParagraph"/>
              <w:spacing w:after="240"/>
              <w:ind w:left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Coach</w:t>
            </w:r>
          </w:p>
        </w:tc>
        <w:tc>
          <w:tcPr>
            <w:tcW w:w="4860" w:type="dxa"/>
            <w:shd w:val="clear" w:color="auto" w:fill="CC99FF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46D8E">
              <w:rPr>
                <w:rFonts w:asciiTheme="minorHAnsi" w:hAnsiTheme="minorHAnsi"/>
                <w:b/>
                <w:color w:val="000000"/>
              </w:rPr>
              <w:t>Position</w:t>
            </w:r>
          </w:p>
        </w:tc>
        <w:tc>
          <w:tcPr>
            <w:tcW w:w="1075" w:type="dxa"/>
            <w:shd w:val="clear" w:color="auto" w:fill="CC99FF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546D8E">
              <w:rPr>
                <w:rFonts w:asciiTheme="minorHAnsi" w:hAnsiTheme="minorHAnsi"/>
                <w:b/>
                <w:color w:val="000000"/>
              </w:rPr>
              <w:t>Stipend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Matt Morgan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Varsity Football Head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$9,536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Mike Barlak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Varsity Football Assistant Coach #1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$6,200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Adam Santoro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Varsity Football Assistant Coach #2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$6,200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Matt Paris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Varsity Football Assistant Coach #3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$3,100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Vince Russo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Varsity Football Assistant Coach #4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$3,100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Kevin Stark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Varsity Football Assistant Coach #</w:t>
            </w:r>
            <w:r w:rsidR="00922932" w:rsidRPr="00546D8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$3,100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Chuck Froehlich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Jr Varsity Football Assist. Coach #1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$4,769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Charles Morris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Jr Varsity Football Assist. Coach #2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$4,769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Kyle Simmons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9</w:t>
            </w:r>
            <w:r w:rsidRPr="00546D8E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546D8E">
              <w:rPr>
                <w:rFonts w:asciiTheme="minorHAnsi" w:hAnsiTheme="minorHAnsi"/>
                <w:color w:val="000000"/>
              </w:rPr>
              <w:t xml:space="preserve"> Grade Head Football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$4,288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Lorenzo Freeman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9</w:t>
            </w:r>
            <w:r w:rsidRPr="00546D8E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546D8E">
              <w:rPr>
                <w:rFonts w:asciiTheme="minorHAnsi" w:hAnsiTheme="minorHAnsi"/>
                <w:color w:val="000000"/>
              </w:rPr>
              <w:t xml:space="preserve"> Grade Assistant Football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$3,815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Adam Szarmach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Junior High Assistant Football Coach #1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$3,815</w:t>
            </w:r>
          </w:p>
        </w:tc>
      </w:tr>
      <w:tr w:rsidR="00BE1A3C" w:rsidRPr="00546D8E" w:rsidTr="00546D8E">
        <w:trPr>
          <w:trHeight w:val="432"/>
        </w:trPr>
        <w:tc>
          <w:tcPr>
            <w:tcW w:w="2340" w:type="dxa"/>
          </w:tcPr>
          <w:p w:rsidR="00BE1A3C" w:rsidRPr="00546D8E" w:rsidRDefault="00BE1A3C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Matt Morgan</w:t>
            </w:r>
          </w:p>
        </w:tc>
        <w:tc>
          <w:tcPr>
            <w:tcW w:w="4860" w:type="dxa"/>
          </w:tcPr>
          <w:p w:rsidR="00BE1A3C" w:rsidRPr="00546D8E" w:rsidRDefault="00BE1A3C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Weight Room Coach</w:t>
            </w:r>
          </w:p>
        </w:tc>
        <w:tc>
          <w:tcPr>
            <w:tcW w:w="1075" w:type="dxa"/>
          </w:tcPr>
          <w:p w:rsidR="00BE1A3C" w:rsidRPr="00546D8E" w:rsidRDefault="00BE1A3C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$1,231</w:t>
            </w:r>
          </w:p>
        </w:tc>
      </w:tr>
      <w:tr w:rsidR="00BE1A3C" w:rsidRPr="00546D8E" w:rsidTr="00546D8E">
        <w:trPr>
          <w:trHeight w:val="432"/>
        </w:trPr>
        <w:tc>
          <w:tcPr>
            <w:tcW w:w="2340" w:type="dxa"/>
          </w:tcPr>
          <w:p w:rsidR="00BE1A3C" w:rsidRPr="00546D8E" w:rsidRDefault="001A0FD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Kyle Simmons</w:t>
            </w:r>
          </w:p>
        </w:tc>
        <w:tc>
          <w:tcPr>
            <w:tcW w:w="4860" w:type="dxa"/>
          </w:tcPr>
          <w:p w:rsidR="00BE1A3C" w:rsidRPr="00546D8E" w:rsidRDefault="001A0FD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Weight Room Coach</w:t>
            </w:r>
          </w:p>
        </w:tc>
        <w:tc>
          <w:tcPr>
            <w:tcW w:w="1075" w:type="dxa"/>
          </w:tcPr>
          <w:p w:rsidR="00BE1A3C" w:rsidRPr="00546D8E" w:rsidRDefault="001A0FD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$1,231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Erin Maloy-Cubarney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8</w:t>
            </w:r>
            <w:r w:rsidRPr="00546D8E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546D8E">
              <w:rPr>
                <w:rFonts w:asciiTheme="minorHAnsi" w:hAnsiTheme="minorHAnsi"/>
                <w:color w:val="000000"/>
              </w:rPr>
              <w:t xml:space="preserve"> Grade Girls’ Basketball Head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$2,922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Matt Magnusen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7</w:t>
            </w:r>
            <w:r w:rsidRPr="00546D8E">
              <w:rPr>
                <w:rFonts w:asciiTheme="minorHAnsi" w:hAnsiTheme="minorHAnsi"/>
                <w:color w:val="000000"/>
                <w:vertAlign w:val="superscript"/>
              </w:rPr>
              <w:t>th</w:t>
            </w:r>
            <w:r w:rsidRPr="00546D8E">
              <w:rPr>
                <w:rFonts w:asciiTheme="minorHAnsi" w:hAnsiTheme="minorHAnsi"/>
                <w:color w:val="000000"/>
              </w:rPr>
              <w:t xml:space="preserve"> Grade Girls’ Basketball Head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$2,922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Joe Ionta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Cross Country Head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$3,315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Tony Morinello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Cross Country Assistant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$2,154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Wade Campbell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Junior High Cross Country Head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$1,491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Karen Mienke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Junior High Cross Country Assistant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$1,327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Brian Dunaway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both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Golf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$3,112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Anthony Russo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Boys’ Soccer Head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$5,150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FF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Rafal Kolankowski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Boys’ Soccer Assistant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$3,348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Joe Paradise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Junior High Boys’ Soccer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$2,318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Caitlin Schuchert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Girls’ Soccer Head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$5,150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Jessica Ferragonio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Girls’ Soccer Assistant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$3,348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Courtney Mendenhall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Junior High Girls’ Soccer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$2,318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Carly Bonk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Girls’ Volleyball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$5,150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Kelsey Bonk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Girls’ Volleyball Assistant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$3,348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Emily Sasso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Head Varsity Cheerleaders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$3,867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Amanda Anderson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Senior High Asst Varsity Cheerleaders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$2,514</w:t>
            </w:r>
          </w:p>
        </w:tc>
      </w:tr>
      <w:tr w:rsidR="00F53F2E" w:rsidRPr="00546D8E" w:rsidTr="00546D8E">
        <w:trPr>
          <w:trHeight w:val="432"/>
        </w:trPr>
        <w:tc>
          <w:tcPr>
            <w:tcW w:w="234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 xml:space="preserve">Christa Mitchell </w:t>
            </w:r>
          </w:p>
        </w:tc>
        <w:tc>
          <w:tcPr>
            <w:tcW w:w="4860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Junior High Cheerleaders Coach</w:t>
            </w:r>
          </w:p>
        </w:tc>
        <w:tc>
          <w:tcPr>
            <w:tcW w:w="1075" w:type="dxa"/>
          </w:tcPr>
          <w:p w:rsidR="00F53F2E" w:rsidRPr="00546D8E" w:rsidRDefault="00F53F2E" w:rsidP="006B25AC">
            <w:pPr>
              <w:pStyle w:val="ListParagraph"/>
              <w:spacing w:after="240"/>
              <w:ind w:left="0"/>
              <w:jc w:val="right"/>
              <w:rPr>
                <w:rFonts w:asciiTheme="minorHAnsi" w:hAnsiTheme="minorHAnsi"/>
                <w:color w:val="000000"/>
              </w:rPr>
            </w:pPr>
            <w:r w:rsidRPr="00546D8E">
              <w:rPr>
                <w:rFonts w:asciiTheme="minorHAnsi" w:hAnsiTheme="minorHAnsi"/>
                <w:color w:val="000000"/>
              </w:rPr>
              <w:t>$1,740</w:t>
            </w:r>
          </w:p>
        </w:tc>
      </w:tr>
    </w:tbl>
    <w:p w:rsidR="00CE733A" w:rsidRDefault="00FD1FF3" w:rsidP="00CE733A">
      <w:pPr>
        <w:pStyle w:val="ColorfulList-Accent11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B515C9">
        <w:rPr>
          <w:rFonts w:cs="Calibri"/>
          <w:sz w:val="28"/>
          <w:szCs w:val="28"/>
        </w:rPr>
        <w:t xml:space="preserve"> </w:t>
      </w:r>
    </w:p>
    <w:p w:rsidR="009C295F" w:rsidRDefault="009C295F" w:rsidP="00CE733A">
      <w:pPr>
        <w:pStyle w:val="ColorfulList-Accent11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</w:p>
    <w:p w:rsidR="009C295F" w:rsidRDefault="009C295F" w:rsidP="00CE733A">
      <w:pPr>
        <w:pStyle w:val="ColorfulList-Accent11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</w:p>
    <w:p w:rsidR="009C295F" w:rsidRDefault="009C295F" w:rsidP="00CE733A">
      <w:pPr>
        <w:pStyle w:val="ColorfulList-Accent11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</w:p>
    <w:p w:rsidR="009C295F" w:rsidRDefault="009C295F" w:rsidP="00CE733A">
      <w:pPr>
        <w:pStyle w:val="ColorfulList-Accent11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</w:p>
    <w:p w:rsidR="009C295F" w:rsidRDefault="009C295F" w:rsidP="00CE733A">
      <w:pPr>
        <w:pStyle w:val="ColorfulList-Accent11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</w:p>
    <w:p w:rsidR="009C295F" w:rsidRDefault="009C295F" w:rsidP="00CE733A">
      <w:pPr>
        <w:pStyle w:val="ColorfulList-Accent11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</w:p>
    <w:p w:rsidR="005D0632" w:rsidRDefault="005D0632" w:rsidP="00E72954">
      <w:pPr>
        <w:pStyle w:val="ColorfulList-Accent11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Recommend approval to accept the following volunteer coaches for the 2016-17 school year, as listed.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2520"/>
        <w:gridCol w:w="5665"/>
      </w:tblGrid>
      <w:tr w:rsidR="00F53F2E" w:rsidTr="00F34AA8">
        <w:tc>
          <w:tcPr>
            <w:tcW w:w="2520" w:type="dxa"/>
            <w:shd w:val="clear" w:color="auto" w:fill="CC99FF"/>
          </w:tcPr>
          <w:p w:rsidR="00F53F2E" w:rsidRPr="000A0C93" w:rsidRDefault="00F53F2E" w:rsidP="00F53F2E">
            <w:pPr>
              <w:pStyle w:val="ListParagraph"/>
              <w:spacing w:after="240"/>
              <w:ind w:left="10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5665" w:type="dxa"/>
            <w:shd w:val="clear" w:color="auto" w:fill="CC99FF"/>
          </w:tcPr>
          <w:p w:rsidR="00F53F2E" w:rsidRPr="000A0C93" w:rsidRDefault="00F53F2E" w:rsidP="006B25AC">
            <w:pPr>
              <w:pStyle w:val="ListParagraph"/>
              <w:spacing w:after="24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Position</w:t>
            </w:r>
          </w:p>
        </w:tc>
      </w:tr>
      <w:tr w:rsidR="00F53F2E" w:rsidTr="00F53F2E">
        <w:tc>
          <w:tcPr>
            <w:tcW w:w="2520" w:type="dxa"/>
          </w:tcPr>
          <w:p w:rsidR="00F53F2E" w:rsidRPr="000A0C93" w:rsidRDefault="00F53F2E" w:rsidP="006B25AC">
            <w:pPr>
              <w:pStyle w:val="ListParagraph"/>
              <w:spacing w:after="24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Russell Maxwell </w:t>
            </w:r>
          </w:p>
        </w:tc>
        <w:tc>
          <w:tcPr>
            <w:tcW w:w="5665" w:type="dxa"/>
          </w:tcPr>
          <w:p w:rsidR="00F53F2E" w:rsidRPr="000A0C93" w:rsidRDefault="00F53F2E" w:rsidP="006B25AC">
            <w:pPr>
              <w:pStyle w:val="ListParagraph"/>
              <w:spacing w:after="240"/>
              <w:ind w:left="0"/>
              <w:rPr>
                <w:color w:val="000000"/>
                <w:sz w:val="24"/>
                <w:szCs w:val="24"/>
              </w:rPr>
            </w:pPr>
            <w:r w:rsidRPr="000A0C93">
              <w:rPr>
                <w:color w:val="000000"/>
                <w:sz w:val="24"/>
                <w:szCs w:val="24"/>
              </w:rPr>
              <w:t>Senior High Cross Country Volunteer Assistant Coach</w:t>
            </w:r>
          </w:p>
        </w:tc>
      </w:tr>
      <w:tr w:rsidR="00F53F2E" w:rsidTr="00F53F2E">
        <w:tc>
          <w:tcPr>
            <w:tcW w:w="2520" w:type="dxa"/>
          </w:tcPr>
          <w:p w:rsidR="00F53F2E" w:rsidRPr="000A0C93" w:rsidRDefault="00F53F2E" w:rsidP="006B25AC">
            <w:pPr>
              <w:pStyle w:val="ListParagraph"/>
              <w:spacing w:after="24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Greg Bohatch </w:t>
            </w:r>
          </w:p>
        </w:tc>
        <w:tc>
          <w:tcPr>
            <w:tcW w:w="5665" w:type="dxa"/>
          </w:tcPr>
          <w:p w:rsidR="00F53F2E" w:rsidRPr="000A0C93" w:rsidRDefault="00F53F2E" w:rsidP="006B25AC">
            <w:pPr>
              <w:pStyle w:val="ListParagraph"/>
              <w:spacing w:after="24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Slow Pitch Softball Volunteer Head Coach</w:t>
            </w:r>
          </w:p>
        </w:tc>
      </w:tr>
      <w:tr w:rsidR="00F53F2E" w:rsidTr="00F53F2E">
        <w:tc>
          <w:tcPr>
            <w:tcW w:w="2520" w:type="dxa"/>
          </w:tcPr>
          <w:p w:rsidR="00F53F2E" w:rsidRPr="000A0C93" w:rsidRDefault="00F53F2E" w:rsidP="006B25AC">
            <w:pPr>
              <w:pStyle w:val="ListParagraph"/>
              <w:spacing w:after="240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Joe Costa </w:t>
            </w:r>
          </w:p>
        </w:tc>
        <w:tc>
          <w:tcPr>
            <w:tcW w:w="5665" w:type="dxa"/>
          </w:tcPr>
          <w:p w:rsidR="00F53F2E" w:rsidRPr="000A0C93" w:rsidRDefault="00F53F2E" w:rsidP="006B25AC">
            <w:pPr>
              <w:pStyle w:val="ListParagraph"/>
              <w:spacing w:after="24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Slow Pitch Softball Volunteer Assistant Coach</w:t>
            </w:r>
          </w:p>
        </w:tc>
      </w:tr>
      <w:tr w:rsidR="00F53F2E" w:rsidTr="00F53F2E">
        <w:tc>
          <w:tcPr>
            <w:tcW w:w="2520" w:type="dxa"/>
          </w:tcPr>
          <w:p w:rsidR="00F53F2E" w:rsidRPr="000A0C93" w:rsidRDefault="00F53F2E" w:rsidP="006B25AC">
            <w:pPr>
              <w:pStyle w:val="ListParagraph"/>
              <w:spacing w:after="24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Michael Torma </w:t>
            </w:r>
          </w:p>
        </w:tc>
        <w:tc>
          <w:tcPr>
            <w:tcW w:w="5665" w:type="dxa"/>
          </w:tcPr>
          <w:p w:rsidR="00F53F2E" w:rsidRPr="000A0C93" w:rsidRDefault="00F53F2E" w:rsidP="006B25AC">
            <w:pPr>
              <w:pStyle w:val="ListParagraph"/>
              <w:spacing w:after="24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Slow Pitch Softball Volunteer Assistant Coach</w:t>
            </w:r>
          </w:p>
        </w:tc>
      </w:tr>
      <w:tr w:rsidR="00F53F2E" w:rsidTr="00F53F2E">
        <w:tc>
          <w:tcPr>
            <w:tcW w:w="2520" w:type="dxa"/>
          </w:tcPr>
          <w:p w:rsidR="00F53F2E" w:rsidRPr="000A0C93" w:rsidRDefault="00F53F2E" w:rsidP="006B25AC">
            <w:pPr>
              <w:pStyle w:val="ListParagraph"/>
              <w:spacing w:after="24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Eric Seigh </w:t>
            </w:r>
          </w:p>
        </w:tc>
        <w:tc>
          <w:tcPr>
            <w:tcW w:w="5665" w:type="dxa"/>
          </w:tcPr>
          <w:p w:rsidR="00F53F2E" w:rsidRPr="000A0C93" w:rsidRDefault="00F53F2E" w:rsidP="006B25AC">
            <w:pPr>
              <w:pStyle w:val="ListParagraph"/>
              <w:spacing w:after="240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Slow Pitch Softball Volunteer Assistant Coach</w:t>
            </w:r>
          </w:p>
        </w:tc>
      </w:tr>
    </w:tbl>
    <w:p w:rsidR="005D0632" w:rsidRDefault="005D0632" w:rsidP="00244637">
      <w:pPr>
        <w:pStyle w:val="ColorfulList-Accent11"/>
        <w:overflowPunct w:val="0"/>
        <w:autoSpaceDE w:val="0"/>
        <w:autoSpaceDN w:val="0"/>
        <w:adjustRightInd w:val="0"/>
        <w:spacing w:after="0" w:line="240" w:lineRule="auto"/>
        <w:ind w:left="1080"/>
        <w:contextualSpacing w:val="0"/>
        <w:textAlignment w:val="baseline"/>
        <w:rPr>
          <w:rFonts w:cs="Calibri"/>
          <w:sz w:val="28"/>
          <w:szCs w:val="28"/>
        </w:rPr>
      </w:pPr>
    </w:p>
    <w:p w:rsidR="00244637" w:rsidRDefault="00244637" w:rsidP="00244637">
      <w:pPr>
        <w:pStyle w:val="ColorfulList-Accent11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Recommend approval to award athletic bids to respective vendors who represent the lowest responsible bidders, as presented.</w:t>
      </w:r>
    </w:p>
    <w:p w:rsidR="00244637" w:rsidRDefault="00244637" w:rsidP="00244637">
      <w:pPr>
        <w:pStyle w:val="ColorfulList-Accent11"/>
        <w:overflowPunct w:val="0"/>
        <w:autoSpaceDE w:val="0"/>
        <w:autoSpaceDN w:val="0"/>
        <w:adjustRightInd w:val="0"/>
        <w:spacing w:after="0" w:line="240" w:lineRule="auto"/>
        <w:ind w:left="1080"/>
        <w:contextualSpacing w:val="0"/>
        <w:textAlignment w:val="baseline"/>
        <w:rPr>
          <w:rFonts w:cs="Calibri"/>
          <w:sz w:val="28"/>
          <w:szCs w:val="28"/>
        </w:rPr>
      </w:pPr>
    </w:p>
    <w:p w:rsidR="00244637" w:rsidRDefault="00244637" w:rsidP="00244637">
      <w:pPr>
        <w:pStyle w:val="ColorfulList-Accent11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Recommend approval to accept the agreement with Big Game Promotions for Athletic poster schedules, as attached.</w:t>
      </w:r>
    </w:p>
    <w:p w:rsidR="00244637" w:rsidRDefault="00244637" w:rsidP="00244637">
      <w:pPr>
        <w:pStyle w:val="ListParagraph"/>
        <w:spacing w:after="0"/>
        <w:rPr>
          <w:rFonts w:cs="Calibri"/>
          <w:sz w:val="28"/>
          <w:szCs w:val="28"/>
        </w:rPr>
      </w:pPr>
    </w:p>
    <w:p w:rsidR="00244637" w:rsidRPr="00CE733A" w:rsidRDefault="00244637" w:rsidP="00244637">
      <w:pPr>
        <w:pStyle w:val="ColorfulList-Accent11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Recommend approval to add one additional paid Assistant Cross Country Coach at a stipend of $2,154.00.  </w:t>
      </w:r>
      <w:r w:rsidRPr="00CE733A">
        <w:rPr>
          <w:rFonts w:cs="Calibri"/>
          <w:sz w:val="28"/>
          <w:szCs w:val="28"/>
        </w:rPr>
        <w:t>An M.O.U. will be created if this is approved.</w:t>
      </w:r>
    </w:p>
    <w:p w:rsidR="00244637" w:rsidRDefault="00244637" w:rsidP="00244637">
      <w:pPr>
        <w:pStyle w:val="ListParagraph"/>
        <w:spacing w:after="0"/>
        <w:rPr>
          <w:rFonts w:cs="Calibri"/>
          <w:sz w:val="28"/>
          <w:szCs w:val="28"/>
        </w:rPr>
      </w:pPr>
    </w:p>
    <w:p w:rsidR="00244637" w:rsidRDefault="00244637" w:rsidP="00244637">
      <w:pPr>
        <w:pStyle w:val="ColorfulList-Accent11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Recommend approval to add a Grades 7 and 8 Slow Pitch Softball program beginning in the fall of 2016.</w:t>
      </w:r>
    </w:p>
    <w:p w:rsidR="00244637" w:rsidRDefault="00244637" w:rsidP="00244637">
      <w:pPr>
        <w:pStyle w:val="ListParagraph"/>
        <w:spacing w:after="0"/>
        <w:rPr>
          <w:rFonts w:cs="Calibri"/>
          <w:sz w:val="28"/>
          <w:szCs w:val="28"/>
        </w:rPr>
      </w:pPr>
    </w:p>
    <w:p w:rsidR="00B96895" w:rsidRDefault="00B96895" w:rsidP="00E41696">
      <w:pPr>
        <w:pStyle w:val="ColorfulList-Accent11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sz w:val="28"/>
          <w:szCs w:val="28"/>
        </w:rPr>
        <w:t>The Athletic Committee met on May 10, 2016. Mrs. Gallagher will make a report.</w:t>
      </w:r>
    </w:p>
    <w:p w:rsidR="000C23E2" w:rsidRDefault="000C23E2" w:rsidP="00E72954">
      <w:pPr>
        <w:pStyle w:val="ColorfulList-Accent11"/>
        <w:overflowPunct w:val="0"/>
        <w:autoSpaceDE w:val="0"/>
        <w:autoSpaceDN w:val="0"/>
        <w:adjustRightInd w:val="0"/>
        <w:spacing w:after="0" w:line="240" w:lineRule="auto"/>
        <w:contextualSpacing w:val="0"/>
        <w:textAlignment w:val="baseline"/>
        <w:rPr>
          <w:rFonts w:cs="Calibri"/>
          <w:sz w:val="28"/>
          <w:szCs w:val="28"/>
        </w:rPr>
      </w:pPr>
    </w:p>
    <w:p w:rsidR="000C23E2" w:rsidRPr="002F1069" w:rsidRDefault="000C23E2" w:rsidP="002F1069">
      <w:pPr>
        <w:pStyle w:val="ListParagraph"/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2F1069">
        <w:rPr>
          <w:b/>
          <w:sz w:val="28"/>
          <w:szCs w:val="28"/>
        </w:rPr>
        <w:t>Food Service and Nutritio</w:t>
      </w:r>
      <w:r w:rsidR="0013644F" w:rsidRPr="002F1069">
        <w:rPr>
          <w:b/>
          <w:sz w:val="28"/>
          <w:szCs w:val="28"/>
        </w:rPr>
        <w:t xml:space="preserve">n Committee – </w:t>
      </w:r>
      <w:r w:rsidR="00A11C86" w:rsidRPr="002F1069">
        <w:rPr>
          <w:b/>
          <w:sz w:val="28"/>
          <w:szCs w:val="28"/>
        </w:rPr>
        <w:t>Mrs. Michelle Stepnick</w:t>
      </w:r>
      <w:r w:rsidRPr="002F1069">
        <w:rPr>
          <w:b/>
          <w:sz w:val="28"/>
          <w:szCs w:val="28"/>
        </w:rPr>
        <w:t>, Chair</w:t>
      </w:r>
    </w:p>
    <w:p w:rsidR="000C23E2" w:rsidRPr="000C23E2" w:rsidRDefault="000C23E2" w:rsidP="00E72954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 w:rsidRPr="000C23E2">
        <w:rPr>
          <w:sz w:val="28"/>
          <w:szCs w:val="28"/>
        </w:rPr>
        <w:t xml:space="preserve">The Food Service and Nutrition Committee </w:t>
      </w:r>
      <w:r w:rsidR="00E642DE">
        <w:rPr>
          <w:sz w:val="28"/>
          <w:szCs w:val="28"/>
        </w:rPr>
        <w:t>met on May 10, 2016</w:t>
      </w:r>
      <w:r w:rsidRPr="000C23E2">
        <w:rPr>
          <w:sz w:val="28"/>
          <w:szCs w:val="28"/>
        </w:rPr>
        <w:t>.</w:t>
      </w:r>
      <w:r w:rsidR="00E642DE">
        <w:rPr>
          <w:sz w:val="28"/>
          <w:szCs w:val="28"/>
        </w:rPr>
        <w:t xml:space="preserve">  Mrs. Stepnick will make this report.  </w:t>
      </w:r>
    </w:p>
    <w:p w:rsidR="00080E08" w:rsidRDefault="00080E08" w:rsidP="00E72954">
      <w:pPr>
        <w:spacing w:after="0" w:line="240" w:lineRule="auto"/>
        <w:rPr>
          <w:b/>
          <w:sz w:val="28"/>
          <w:szCs w:val="28"/>
        </w:rPr>
      </w:pPr>
    </w:p>
    <w:p w:rsidR="000C23E2" w:rsidRDefault="000C23E2" w:rsidP="002F1069">
      <w:pPr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D3361A">
        <w:rPr>
          <w:b/>
          <w:sz w:val="28"/>
          <w:szCs w:val="28"/>
        </w:rPr>
        <w:t xml:space="preserve">Intergovernmental Committee </w:t>
      </w:r>
      <w:r w:rsidR="00A11C86">
        <w:rPr>
          <w:b/>
          <w:sz w:val="28"/>
          <w:szCs w:val="28"/>
        </w:rPr>
        <w:t>–</w:t>
      </w:r>
      <w:r w:rsidRPr="00D3361A">
        <w:rPr>
          <w:b/>
          <w:sz w:val="28"/>
          <w:szCs w:val="28"/>
        </w:rPr>
        <w:t xml:space="preserve"> </w:t>
      </w:r>
      <w:r w:rsidR="00A11C86">
        <w:rPr>
          <w:b/>
          <w:sz w:val="28"/>
          <w:szCs w:val="28"/>
        </w:rPr>
        <w:t>Mrs. Susan Caldwell</w:t>
      </w:r>
      <w:r w:rsidRPr="00D3361A">
        <w:rPr>
          <w:b/>
          <w:sz w:val="28"/>
          <w:szCs w:val="28"/>
        </w:rPr>
        <w:t>, Chair</w:t>
      </w:r>
    </w:p>
    <w:p w:rsidR="000C23E2" w:rsidRDefault="000C23E2" w:rsidP="00E72954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0C23E2">
        <w:rPr>
          <w:sz w:val="28"/>
          <w:szCs w:val="28"/>
        </w:rPr>
        <w:t xml:space="preserve">The </w:t>
      </w:r>
      <w:r>
        <w:rPr>
          <w:sz w:val="28"/>
          <w:szCs w:val="28"/>
        </w:rPr>
        <w:t>Intergovernmental Co</w:t>
      </w:r>
      <w:r w:rsidRPr="000C23E2">
        <w:rPr>
          <w:sz w:val="28"/>
          <w:szCs w:val="28"/>
        </w:rPr>
        <w:t>mmittee did not meet this month.</w:t>
      </w:r>
    </w:p>
    <w:p w:rsidR="00080E08" w:rsidRDefault="00080E08" w:rsidP="00080E08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0C23E2" w:rsidRDefault="000C23E2" w:rsidP="002F1069">
      <w:pPr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 w:rsidRPr="00413FB6">
        <w:rPr>
          <w:b/>
          <w:sz w:val="28"/>
          <w:szCs w:val="28"/>
        </w:rPr>
        <w:t xml:space="preserve">Forbes Road Career and Technology Center </w:t>
      </w:r>
      <w:r w:rsidR="00965CC3" w:rsidRPr="00413FB6">
        <w:rPr>
          <w:b/>
          <w:sz w:val="28"/>
          <w:szCs w:val="28"/>
        </w:rPr>
        <w:t>-</w:t>
      </w:r>
      <w:r w:rsidRPr="00413FB6">
        <w:rPr>
          <w:b/>
          <w:sz w:val="28"/>
          <w:szCs w:val="28"/>
        </w:rPr>
        <w:t xml:space="preserve"> Mr. </w:t>
      </w:r>
      <w:r w:rsidR="00A11C86">
        <w:rPr>
          <w:b/>
          <w:sz w:val="28"/>
          <w:szCs w:val="28"/>
        </w:rPr>
        <w:t>Jim Rogers</w:t>
      </w:r>
      <w:r w:rsidRPr="00413FB6">
        <w:rPr>
          <w:b/>
          <w:sz w:val="28"/>
          <w:szCs w:val="28"/>
        </w:rPr>
        <w:t xml:space="preserve">, </w:t>
      </w:r>
      <w:r w:rsidR="002F1069">
        <w:rPr>
          <w:b/>
          <w:sz w:val="28"/>
          <w:szCs w:val="28"/>
        </w:rPr>
        <w:t xml:space="preserve"> </w:t>
      </w:r>
      <w:r w:rsidRPr="00413FB6">
        <w:rPr>
          <w:b/>
          <w:sz w:val="28"/>
          <w:szCs w:val="28"/>
        </w:rPr>
        <w:t>Representative</w:t>
      </w:r>
    </w:p>
    <w:p w:rsidR="000D7073" w:rsidRPr="000D7073" w:rsidRDefault="000D7073" w:rsidP="000D7073">
      <w:pPr>
        <w:pStyle w:val="ColorfulList-Accent11"/>
        <w:numPr>
          <w:ilvl w:val="0"/>
          <w:numId w:val="24"/>
        </w:numPr>
        <w:tabs>
          <w:tab w:val="left" w:pos="3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Recommend approval to accept the Forbes Road Career and Technology Center’s 2016-17 Operating and Administration Budget, as attached.</w:t>
      </w:r>
    </w:p>
    <w:p w:rsidR="000C23E2" w:rsidRDefault="000C23E2" w:rsidP="0028188C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 w:rsidRPr="00965CC3">
        <w:rPr>
          <w:sz w:val="28"/>
          <w:szCs w:val="28"/>
        </w:rPr>
        <w:t xml:space="preserve">Mr. </w:t>
      </w:r>
      <w:r w:rsidR="00FA2CE8">
        <w:rPr>
          <w:sz w:val="28"/>
          <w:szCs w:val="28"/>
        </w:rPr>
        <w:t>Rogers</w:t>
      </w:r>
      <w:r w:rsidRPr="00965CC3">
        <w:rPr>
          <w:sz w:val="28"/>
          <w:szCs w:val="28"/>
        </w:rPr>
        <w:t xml:space="preserve"> will make this report.  </w:t>
      </w:r>
    </w:p>
    <w:p w:rsidR="00244637" w:rsidRPr="00D0175C" w:rsidRDefault="00BE1A3C" w:rsidP="00D017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E2" w:rsidRPr="00965CC3" w:rsidRDefault="000C23E2" w:rsidP="002F1069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965CC3">
        <w:rPr>
          <w:b/>
          <w:sz w:val="28"/>
          <w:szCs w:val="28"/>
        </w:rPr>
        <w:t xml:space="preserve">Eastern Area Schools </w:t>
      </w:r>
      <w:r w:rsidR="00965CC3">
        <w:rPr>
          <w:b/>
          <w:sz w:val="28"/>
          <w:szCs w:val="28"/>
        </w:rPr>
        <w:t>-</w:t>
      </w:r>
      <w:r w:rsidRPr="00965CC3">
        <w:rPr>
          <w:b/>
          <w:sz w:val="28"/>
          <w:szCs w:val="28"/>
        </w:rPr>
        <w:t xml:space="preserve"> Mrs. </w:t>
      </w:r>
      <w:r w:rsidR="00A11C86">
        <w:rPr>
          <w:b/>
          <w:sz w:val="28"/>
          <w:szCs w:val="28"/>
        </w:rPr>
        <w:t>Michele Gallagher</w:t>
      </w:r>
      <w:r w:rsidRPr="00965CC3">
        <w:rPr>
          <w:b/>
          <w:sz w:val="28"/>
          <w:szCs w:val="28"/>
        </w:rPr>
        <w:t xml:space="preserve">, </w:t>
      </w:r>
      <w:r w:rsidR="00965CC3" w:rsidRPr="00965CC3">
        <w:rPr>
          <w:b/>
          <w:sz w:val="28"/>
          <w:szCs w:val="28"/>
        </w:rPr>
        <w:t>Representative</w:t>
      </w:r>
    </w:p>
    <w:p w:rsidR="00965CC3" w:rsidRDefault="009D48A3" w:rsidP="00E72954">
      <w:pPr>
        <w:pStyle w:val="ListParagraph"/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r w:rsidR="00FA2CE8">
        <w:rPr>
          <w:sz w:val="28"/>
          <w:szCs w:val="28"/>
        </w:rPr>
        <w:t>Gallagher</w:t>
      </w:r>
      <w:r>
        <w:rPr>
          <w:sz w:val="28"/>
          <w:szCs w:val="28"/>
        </w:rPr>
        <w:t xml:space="preserve"> </w:t>
      </w:r>
      <w:r w:rsidR="00965CC3" w:rsidRPr="00965CC3">
        <w:rPr>
          <w:sz w:val="28"/>
          <w:szCs w:val="28"/>
        </w:rPr>
        <w:t xml:space="preserve">will make this report.  </w:t>
      </w:r>
    </w:p>
    <w:p w:rsidR="00965CC3" w:rsidRPr="00965CC3" w:rsidRDefault="00965CC3" w:rsidP="00E72954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0C23E2" w:rsidRDefault="000C23E2" w:rsidP="00751C47">
      <w:pPr>
        <w:numPr>
          <w:ilvl w:val="0"/>
          <w:numId w:val="14"/>
        </w:numPr>
        <w:spacing w:after="0" w:line="240" w:lineRule="auto"/>
        <w:ind w:hanging="450"/>
        <w:rPr>
          <w:b/>
          <w:sz w:val="28"/>
          <w:szCs w:val="28"/>
        </w:rPr>
      </w:pPr>
      <w:r w:rsidRPr="00965CC3">
        <w:rPr>
          <w:b/>
          <w:sz w:val="28"/>
          <w:szCs w:val="28"/>
        </w:rPr>
        <w:t xml:space="preserve">Legislative Policy Council </w:t>
      </w:r>
      <w:r w:rsidR="0013644F">
        <w:rPr>
          <w:b/>
          <w:sz w:val="28"/>
          <w:szCs w:val="28"/>
        </w:rPr>
        <w:t>– Mrs. Michelle Stepnick</w:t>
      </w:r>
      <w:r w:rsidRPr="00965CC3">
        <w:rPr>
          <w:b/>
          <w:sz w:val="28"/>
          <w:szCs w:val="28"/>
        </w:rPr>
        <w:t>,</w:t>
      </w:r>
      <w:r w:rsidR="00965CC3" w:rsidRPr="00965CC3">
        <w:rPr>
          <w:b/>
          <w:sz w:val="28"/>
          <w:szCs w:val="28"/>
        </w:rPr>
        <w:t xml:space="preserve"> Representative</w:t>
      </w:r>
    </w:p>
    <w:p w:rsidR="00E2618A" w:rsidRDefault="0013644F" w:rsidP="00A11C86">
      <w:pPr>
        <w:pStyle w:val="ListParagraph"/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Mrs. Stepnick</w:t>
      </w:r>
      <w:r w:rsidR="000C23E2" w:rsidRPr="00965CC3">
        <w:rPr>
          <w:sz w:val="28"/>
          <w:szCs w:val="28"/>
        </w:rPr>
        <w:t xml:space="preserve"> </w:t>
      </w:r>
      <w:r w:rsidR="008F18D0">
        <w:rPr>
          <w:sz w:val="28"/>
          <w:szCs w:val="28"/>
        </w:rPr>
        <w:t>wi</w:t>
      </w:r>
      <w:r w:rsidR="000C23E2" w:rsidRPr="00965CC3">
        <w:rPr>
          <w:sz w:val="28"/>
          <w:szCs w:val="28"/>
        </w:rPr>
        <w:t>ll make this report.</w:t>
      </w:r>
    </w:p>
    <w:p w:rsidR="000C23E2" w:rsidRDefault="007B62C1" w:rsidP="002F1069">
      <w:pPr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0C23E2" w:rsidRPr="00C7390E">
        <w:rPr>
          <w:b/>
          <w:sz w:val="28"/>
          <w:szCs w:val="28"/>
        </w:rPr>
        <w:t xml:space="preserve">resident’s Report </w:t>
      </w:r>
      <w:r w:rsidR="00A11C86">
        <w:rPr>
          <w:b/>
          <w:sz w:val="28"/>
          <w:szCs w:val="28"/>
        </w:rPr>
        <w:t>–</w:t>
      </w:r>
      <w:r w:rsidR="00413FB6">
        <w:rPr>
          <w:b/>
          <w:sz w:val="28"/>
          <w:szCs w:val="28"/>
        </w:rPr>
        <w:t xml:space="preserve"> Mr</w:t>
      </w:r>
      <w:r w:rsidR="00A11C86">
        <w:rPr>
          <w:b/>
          <w:sz w:val="28"/>
          <w:szCs w:val="28"/>
        </w:rPr>
        <w:t>. Kevin Dowdell</w:t>
      </w:r>
    </w:p>
    <w:p w:rsidR="000C23E2" w:rsidRDefault="00A11C86" w:rsidP="00E72954">
      <w:pPr>
        <w:pStyle w:val="ListParagraph"/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Mr. Dowdell</w:t>
      </w:r>
      <w:r w:rsidR="00E2618A" w:rsidRPr="00E2618A">
        <w:rPr>
          <w:sz w:val="28"/>
          <w:szCs w:val="28"/>
        </w:rPr>
        <w:t xml:space="preserve"> will make this report.</w:t>
      </w:r>
    </w:p>
    <w:p w:rsidR="00F51974" w:rsidRDefault="00F51974" w:rsidP="005D0632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0C23E2" w:rsidRPr="00D71F90" w:rsidRDefault="000C23E2" w:rsidP="00D71F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71F90">
        <w:rPr>
          <w:b/>
          <w:sz w:val="28"/>
          <w:szCs w:val="28"/>
        </w:rPr>
        <w:t>Announcements</w:t>
      </w:r>
    </w:p>
    <w:p w:rsidR="00C14428" w:rsidRDefault="00C14428" w:rsidP="00E72954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Committee of the Whole is scheduled for Tuesday, June 21, 2016 at 6:00PM in Council Chamber</w:t>
      </w:r>
      <w:r w:rsidR="00334AA0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C14428" w:rsidRDefault="00C14428" w:rsidP="00C14428">
      <w:pPr>
        <w:pStyle w:val="ListParagraph"/>
        <w:spacing w:after="0" w:line="240" w:lineRule="auto"/>
        <w:rPr>
          <w:sz w:val="28"/>
          <w:szCs w:val="28"/>
        </w:rPr>
      </w:pPr>
    </w:p>
    <w:p w:rsidR="00F70ADB" w:rsidRDefault="00F70ADB" w:rsidP="00E72954">
      <w:pPr>
        <w:pStyle w:val="ListParagraph"/>
        <w:numPr>
          <w:ilvl w:val="0"/>
          <w:numId w:val="3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regular </w:t>
      </w:r>
      <w:r w:rsidR="00E642DE">
        <w:rPr>
          <w:sz w:val="28"/>
          <w:szCs w:val="28"/>
        </w:rPr>
        <w:t>June</w:t>
      </w:r>
      <w:r>
        <w:rPr>
          <w:sz w:val="28"/>
          <w:szCs w:val="28"/>
        </w:rPr>
        <w:t xml:space="preserve"> Board Meeting is scheduled for </w:t>
      </w:r>
      <w:r w:rsidR="00C64A53">
        <w:rPr>
          <w:sz w:val="28"/>
          <w:szCs w:val="28"/>
        </w:rPr>
        <w:t>Tuesday</w:t>
      </w:r>
      <w:r>
        <w:rPr>
          <w:sz w:val="28"/>
          <w:szCs w:val="28"/>
        </w:rPr>
        <w:t xml:space="preserve">, </w:t>
      </w:r>
      <w:r w:rsidR="00C14428">
        <w:rPr>
          <w:sz w:val="28"/>
          <w:szCs w:val="28"/>
        </w:rPr>
        <w:t>June 28</w:t>
      </w:r>
      <w:r w:rsidR="00371992">
        <w:rPr>
          <w:sz w:val="28"/>
          <w:szCs w:val="28"/>
        </w:rPr>
        <w:t>, 201</w:t>
      </w:r>
      <w:r w:rsidR="009F3D1A">
        <w:rPr>
          <w:sz w:val="28"/>
          <w:szCs w:val="28"/>
        </w:rPr>
        <w:t>6</w:t>
      </w:r>
      <w:r>
        <w:rPr>
          <w:sz w:val="28"/>
          <w:szCs w:val="28"/>
        </w:rPr>
        <w:t xml:space="preserve"> at 7:00 </w:t>
      </w:r>
      <w:r w:rsidR="00C64A53">
        <w:rPr>
          <w:sz w:val="28"/>
          <w:szCs w:val="28"/>
        </w:rPr>
        <w:t xml:space="preserve">PM </w:t>
      </w:r>
      <w:r w:rsidR="0030551F">
        <w:rPr>
          <w:sz w:val="28"/>
          <w:szCs w:val="28"/>
        </w:rPr>
        <w:t xml:space="preserve">in the </w:t>
      </w:r>
      <w:r w:rsidR="002F1069">
        <w:rPr>
          <w:sz w:val="28"/>
          <w:szCs w:val="28"/>
        </w:rPr>
        <w:t>Council Chambers</w:t>
      </w:r>
      <w:r>
        <w:rPr>
          <w:sz w:val="28"/>
          <w:szCs w:val="28"/>
        </w:rPr>
        <w:t>.</w:t>
      </w:r>
    </w:p>
    <w:p w:rsidR="00C14428" w:rsidRPr="0034249F" w:rsidRDefault="00F70ADB" w:rsidP="004D19BC">
      <w:pPr>
        <w:spacing w:after="0" w:line="240" w:lineRule="auto"/>
        <w:ind w:left="360"/>
        <w:rPr>
          <w:sz w:val="28"/>
          <w:szCs w:val="28"/>
        </w:rPr>
      </w:pPr>
      <w:r w:rsidRPr="00F70ADB">
        <w:rPr>
          <w:sz w:val="28"/>
          <w:szCs w:val="28"/>
        </w:rPr>
        <w:t xml:space="preserve">  </w:t>
      </w:r>
    </w:p>
    <w:p w:rsidR="000C23E2" w:rsidRPr="002E3735" w:rsidRDefault="00F70ADB" w:rsidP="00D71F9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2E3735">
        <w:rPr>
          <w:b/>
          <w:sz w:val="28"/>
          <w:szCs w:val="28"/>
        </w:rPr>
        <w:t>Adjournment</w:t>
      </w:r>
    </w:p>
    <w:p w:rsidR="00F70ADB" w:rsidRPr="002E3735" w:rsidRDefault="002E3735" w:rsidP="00E72954">
      <w:pPr>
        <w:pStyle w:val="ColorfulList-Accent11"/>
        <w:numPr>
          <w:ilvl w:val="0"/>
          <w:numId w:val="38"/>
        </w:numPr>
        <w:spacing w:line="240" w:lineRule="auto"/>
        <w:rPr>
          <w:sz w:val="28"/>
          <w:szCs w:val="28"/>
        </w:rPr>
      </w:pPr>
      <w:r w:rsidRPr="002E3735">
        <w:rPr>
          <w:sz w:val="28"/>
          <w:szCs w:val="28"/>
        </w:rPr>
        <w:t>Motion to Adjourn</w:t>
      </w:r>
    </w:p>
    <w:p w:rsidR="00F70ADB" w:rsidRPr="00F70ADB" w:rsidRDefault="00F70ADB" w:rsidP="00E72954">
      <w:pPr>
        <w:spacing w:line="240" w:lineRule="auto"/>
      </w:pPr>
    </w:p>
    <w:sectPr w:rsidR="00F70ADB" w:rsidRPr="00F70ADB" w:rsidSect="00DC175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EF" w:rsidRDefault="000755EF" w:rsidP="00AD756B">
      <w:pPr>
        <w:spacing w:after="0" w:line="240" w:lineRule="auto"/>
      </w:pPr>
      <w:r>
        <w:separator/>
      </w:r>
    </w:p>
  </w:endnote>
  <w:endnote w:type="continuationSeparator" w:id="0">
    <w:p w:rsidR="000755EF" w:rsidRDefault="000755EF" w:rsidP="00AD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EF" w:rsidRDefault="000755EF" w:rsidP="00AD756B">
      <w:pPr>
        <w:spacing w:after="0" w:line="240" w:lineRule="auto"/>
      </w:pPr>
      <w:r>
        <w:separator/>
      </w:r>
    </w:p>
  </w:footnote>
  <w:footnote w:type="continuationSeparator" w:id="0">
    <w:p w:rsidR="000755EF" w:rsidRDefault="000755EF" w:rsidP="00AD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DB" w:rsidRPr="003278D3" w:rsidRDefault="00F70ADB" w:rsidP="003278D3">
    <w:pPr>
      <w:pStyle w:val="Header"/>
      <w:pBdr>
        <w:bottom w:val="single" w:sz="4" w:space="1" w:color="D9D9D9"/>
      </w:pBdr>
      <w:jc w:val="right"/>
      <w:rPr>
        <w:rFonts w:cs="Calibri"/>
        <w:sz w:val="20"/>
        <w:szCs w:val="20"/>
      </w:rPr>
    </w:pPr>
    <w:r w:rsidRPr="003278D3">
      <w:rPr>
        <w:rFonts w:cs="Calibri"/>
        <w:color w:val="7F7F7F"/>
        <w:spacing w:val="60"/>
        <w:sz w:val="20"/>
        <w:szCs w:val="20"/>
      </w:rPr>
      <w:t>Page</w:t>
    </w:r>
    <w:r w:rsidRPr="003278D3">
      <w:rPr>
        <w:rFonts w:cs="Calibri"/>
        <w:sz w:val="20"/>
        <w:szCs w:val="20"/>
      </w:rPr>
      <w:t xml:space="preserve"> | </w:t>
    </w:r>
    <w:r w:rsidR="0017186F" w:rsidRPr="003278D3">
      <w:rPr>
        <w:rFonts w:cs="Calibri"/>
        <w:sz w:val="20"/>
        <w:szCs w:val="20"/>
      </w:rPr>
      <w:fldChar w:fldCharType="begin"/>
    </w:r>
    <w:r w:rsidRPr="003278D3">
      <w:rPr>
        <w:rFonts w:cs="Calibri"/>
        <w:sz w:val="20"/>
        <w:szCs w:val="20"/>
      </w:rPr>
      <w:instrText xml:space="preserve"> PAGE   \* MERGEFORMAT </w:instrText>
    </w:r>
    <w:r w:rsidR="0017186F" w:rsidRPr="003278D3">
      <w:rPr>
        <w:rFonts w:cs="Calibri"/>
        <w:sz w:val="20"/>
        <w:szCs w:val="20"/>
      </w:rPr>
      <w:fldChar w:fldCharType="separate"/>
    </w:r>
    <w:r w:rsidR="00E41696" w:rsidRPr="00E41696">
      <w:rPr>
        <w:rFonts w:cs="Calibri"/>
        <w:b/>
        <w:noProof/>
        <w:sz w:val="20"/>
        <w:szCs w:val="20"/>
      </w:rPr>
      <w:t>10</w:t>
    </w:r>
    <w:r w:rsidR="0017186F" w:rsidRPr="003278D3">
      <w:rPr>
        <w:rFonts w:cs="Calibri"/>
        <w:b/>
        <w:noProof/>
        <w:sz w:val="20"/>
        <w:szCs w:val="20"/>
      </w:rPr>
      <w:fldChar w:fldCharType="end"/>
    </w:r>
  </w:p>
  <w:p w:rsidR="00F70ADB" w:rsidRPr="003278D3" w:rsidRDefault="00E642DE" w:rsidP="003278D3">
    <w:pPr>
      <w:pStyle w:val="Header"/>
      <w:pBdr>
        <w:bottom w:val="single" w:sz="4" w:space="1" w:color="D9D9D9"/>
      </w:pBdr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May 24, 2016 </w:t>
    </w:r>
    <w:r w:rsidR="00F70ADB" w:rsidRPr="003278D3">
      <w:rPr>
        <w:rFonts w:cs="Calibri"/>
        <w:sz w:val="20"/>
        <w:szCs w:val="20"/>
      </w:rPr>
      <w:t>Regular Board Meeting</w:t>
    </w:r>
  </w:p>
  <w:p w:rsidR="00F70ADB" w:rsidRDefault="00F70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876"/>
    <w:multiLevelType w:val="hybridMultilevel"/>
    <w:tmpl w:val="CBAC17E2"/>
    <w:lvl w:ilvl="0" w:tplc="CC9653E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F3E28"/>
    <w:multiLevelType w:val="hybridMultilevel"/>
    <w:tmpl w:val="6EA88F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4326"/>
    <w:multiLevelType w:val="hybridMultilevel"/>
    <w:tmpl w:val="62B8B894"/>
    <w:lvl w:ilvl="0" w:tplc="7C74DF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33B62"/>
    <w:multiLevelType w:val="hybridMultilevel"/>
    <w:tmpl w:val="1DDCF4C0"/>
    <w:lvl w:ilvl="0" w:tplc="29CE40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206D8"/>
    <w:multiLevelType w:val="hybridMultilevel"/>
    <w:tmpl w:val="7B22279C"/>
    <w:lvl w:ilvl="0" w:tplc="5D56119E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0022"/>
    <w:multiLevelType w:val="hybridMultilevel"/>
    <w:tmpl w:val="EFD8C5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0447192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36F"/>
    <w:multiLevelType w:val="hybridMultilevel"/>
    <w:tmpl w:val="7762711E"/>
    <w:lvl w:ilvl="0" w:tplc="EEE21E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61476"/>
    <w:multiLevelType w:val="hybridMultilevel"/>
    <w:tmpl w:val="5DE6BA58"/>
    <w:lvl w:ilvl="0" w:tplc="4FEA1B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27078E4"/>
    <w:multiLevelType w:val="hybridMultilevel"/>
    <w:tmpl w:val="C3123D6C"/>
    <w:lvl w:ilvl="0" w:tplc="5D04B9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281"/>
    <w:multiLevelType w:val="hybridMultilevel"/>
    <w:tmpl w:val="4D006538"/>
    <w:lvl w:ilvl="0" w:tplc="CC9653E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CC9653E8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123DE9"/>
    <w:multiLevelType w:val="hybridMultilevel"/>
    <w:tmpl w:val="EDF6ADF4"/>
    <w:lvl w:ilvl="0" w:tplc="DF4CFF7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CD7CB3"/>
    <w:multiLevelType w:val="hybridMultilevel"/>
    <w:tmpl w:val="8B28E14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282E1E0D"/>
    <w:multiLevelType w:val="hybridMultilevel"/>
    <w:tmpl w:val="27D0DA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4F7BD6"/>
    <w:multiLevelType w:val="hybridMultilevel"/>
    <w:tmpl w:val="92A67546"/>
    <w:lvl w:ilvl="0" w:tplc="66C4C9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DB5EDE"/>
    <w:multiLevelType w:val="hybridMultilevel"/>
    <w:tmpl w:val="52307C7E"/>
    <w:lvl w:ilvl="0" w:tplc="3D26313E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725BF"/>
    <w:multiLevelType w:val="hybridMultilevel"/>
    <w:tmpl w:val="EB604704"/>
    <w:lvl w:ilvl="0" w:tplc="8A9AD2CC">
      <w:start w:val="8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7876E0F"/>
    <w:multiLevelType w:val="hybridMultilevel"/>
    <w:tmpl w:val="EBAA9BC4"/>
    <w:lvl w:ilvl="0" w:tplc="4AE000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E248B"/>
    <w:multiLevelType w:val="hybridMultilevel"/>
    <w:tmpl w:val="274E5A20"/>
    <w:lvl w:ilvl="0" w:tplc="0E0C2F24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00F22"/>
    <w:multiLevelType w:val="hybridMultilevel"/>
    <w:tmpl w:val="32C65A0A"/>
    <w:lvl w:ilvl="0" w:tplc="CB0E7C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374D2"/>
    <w:multiLevelType w:val="hybridMultilevel"/>
    <w:tmpl w:val="3566E11E"/>
    <w:lvl w:ilvl="0" w:tplc="F6BAE8E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4145E"/>
    <w:multiLevelType w:val="hybridMultilevel"/>
    <w:tmpl w:val="40C4FFD8"/>
    <w:lvl w:ilvl="0" w:tplc="AEB0402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3823D3"/>
    <w:multiLevelType w:val="hybridMultilevel"/>
    <w:tmpl w:val="C3123D6C"/>
    <w:lvl w:ilvl="0" w:tplc="5D04B9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A46F3"/>
    <w:multiLevelType w:val="hybridMultilevel"/>
    <w:tmpl w:val="CBF2C04E"/>
    <w:lvl w:ilvl="0" w:tplc="25860D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E25D2F"/>
    <w:multiLevelType w:val="hybridMultilevel"/>
    <w:tmpl w:val="C2581D4E"/>
    <w:lvl w:ilvl="0" w:tplc="5D04B92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6074C"/>
    <w:multiLevelType w:val="hybridMultilevel"/>
    <w:tmpl w:val="A7BC500A"/>
    <w:lvl w:ilvl="0" w:tplc="F0D6D04E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865A8"/>
    <w:multiLevelType w:val="hybridMultilevel"/>
    <w:tmpl w:val="8306EB12"/>
    <w:lvl w:ilvl="0" w:tplc="8A80B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271487"/>
    <w:multiLevelType w:val="hybridMultilevel"/>
    <w:tmpl w:val="6A50F6B6"/>
    <w:lvl w:ilvl="0" w:tplc="F85CAAAA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C274A"/>
    <w:multiLevelType w:val="hybridMultilevel"/>
    <w:tmpl w:val="B97423C6"/>
    <w:lvl w:ilvl="0" w:tplc="F4C6D2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B9422F"/>
    <w:multiLevelType w:val="hybridMultilevel"/>
    <w:tmpl w:val="A09AE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22215"/>
    <w:multiLevelType w:val="hybridMultilevel"/>
    <w:tmpl w:val="BDFE70FC"/>
    <w:lvl w:ilvl="0" w:tplc="D2C6B62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2C3821"/>
    <w:multiLevelType w:val="hybridMultilevel"/>
    <w:tmpl w:val="6FA46472"/>
    <w:lvl w:ilvl="0" w:tplc="3E1643F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C2AB43A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4A3741"/>
    <w:multiLevelType w:val="hybridMultilevel"/>
    <w:tmpl w:val="F2A07C66"/>
    <w:lvl w:ilvl="0" w:tplc="6452387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C4905B9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885C11"/>
    <w:multiLevelType w:val="hybridMultilevel"/>
    <w:tmpl w:val="EBE0AE74"/>
    <w:lvl w:ilvl="0" w:tplc="0978B6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73C86"/>
    <w:multiLevelType w:val="hybridMultilevel"/>
    <w:tmpl w:val="1FD2260E"/>
    <w:lvl w:ilvl="0" w:tplc="EC0AE2C2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E4158"/>
    <w:multiLevelType w:val="hybridMultilevel"/>
    <w:tmpl w:val="808E2E5A"/>
    <w:lvl w:ilvl="0" w:tplc="AF9EE3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4B1FB4"/>
    <w:multiLevelType w:val="hybridMultilevel"/>
    <w:tmpl w:val="06AA14DC"/>
    <w:lvl w:ilvl="0" w:tplc="3A5C500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E6AD3"/>
    <w:multiLevelType w:val="hybridMultilevel"/>
    <w:tmpl w:val="8BBE7D26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D237C3"/>
    <w:multiLevelType w:val="hybridMultilevel"/>
    <w:tmpl w:val="5EB8377C"/>
    <w:lvl w:ilvl="0" w:tplc="78D28F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D6796"/>
    <w:multiLevelType w:val="hybridMultilevel"/>
    <w:tmpl w:val="0AE40F18"/>
    <w:lvl w:ilvl="0" w:tplc="5448A60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2085B"/>
    <w:multiLevelType w:val="hybridMultilevel"/>
    <w:tmpl w:val="207A2AF0"/>
    <w:lvl w:ilvl="0" w:tplc="DDBC3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A76D2C"/>
    <w:multiLevelType w:val="hybridMultilevel"/>
    <w:tmpl w:val="75ACAB6E"/>
    <w:lvl w:ilvl="0" w:tplc="2D3EEE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7832E1"/>
    <w:multiLevelType w:val="hybridMultilevel"/>
    <w:tmpl w:val="354020E2"/>
    <w:lvl w:ilvl="0" w:tplc="C1C06EF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6D690D"/>
    <w:multiLevelType w:val="hybridMultilevel"/>
    <w:tmpl w:val="43D82990"/>
    <w:lvl w:ilvl="0" w:tplc="D9F62C32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EA02773"/>
    <w:multiLevelType w:val="hybridMultilevel"/>
    <w:tmpl w:val="7C3C7482"/>
    <w:lvl w:ilvl="0" w:tplc="076278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14774A"/>
    <w:multiLevelType w:val="hybridMultilevel"/>
    <w:tmpl w:val="270AF3F4"/>
    <w:lvl w:ilvl="0" w:tplc="9ABEE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803499"/>
    <w:multiLevelType w:val="hybridMultilevel"/>
    <w:tmpl w:val="1C148414"/>
    <w:lvl w:ilvl="0" w:tplc="AFD88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0"/>
  </w:num>
  <w:num w:numId="3">
    <w:abstractNumId w:val="19"/>
  </w:num>
  <w:num w:numId="4">
    <w:abstractNumId w:val="36"/>
  </w:num>
  <w:num w:numId="5">
    <w:abstractNumId w:val="13"/>
  </w:num>
  <w:num w:numId="6">
    <w:abstractNumId w:val="31"/>
  </w:num>
  <w:num w:numId="7">
    <w:abstractNumId w:val="2"/>
  </w:num>
  <w:num w:numId="8">
    <w:abstractNumId w:val="21"/>
  </w:num>
  <w:num w:numId="9">
    <w:abstractNumId w:val="16"/>
  </w:num>
  <w:num w:numId="10">
    <w:abstractNumId w:val="35"/>
  </w:num>
  <w:num w:numId="11">
    <w:abstractNumId w:val="34"/>
  </w:num>
  <w:num w:numId="12">
    <w:abstractNumId w:val="33"/>
  </w:num>
  <w:num w:numId="13">
    <w:abstractNumId w:val="20"/>
  </w:num>
  <w:num w:numId="14">
    <w:abstractNumId w:val="4"/>
  </w:num>
  <w:num w:numId="15">
    <w:abstractNumId w:val="43"/>
  </w:num>
  <w:num w:numId="16">
    <w:abstractNumId w:val="14"/>
  </w:num>
  <w:num w:numId="17">
    <w:abstractNumId w:val="18"/>
  </w:num>
  <w:num w:numId="18">
    <w:abstractNumId w:val="42"/>
  </w:num>
  <w:num w:numId="19">
    <w:abstractNumId w:val="10"/>
  </w:num>
  <w:num w:numId="20">
    <w:abstractNumId w:val="26"/>
  </w:num>
  <w:num w:numId="21">
    <w:abstractNumId w:val="15"/>
  </w:num>
  <w:num w:numId="22">
    <w:abstractNumId w:val="41"/>
  </w:num>
  <w:num w:numId="23">
    <w:abstractNumId w:val="6"/>
  </w:num>
  <w:num w:numId="24">
    <w:abstractNumId w:val="22"/>
  </w:num>
  <w:num w:numId="25">
    <w:abstractNumId w:val="40"/>
  </w:num>
  <w:num w:numId="26">
    <w:abstractNumId w:val="29"/>
  </w:num>
  <w:num w:numId="27">
    <w:abstractNumId w:val="3"/>
  </w:num>
  <w:num w:numId="28">
    <w:abstractNumId w:val="0"/>
  </w:num>
  <w:num w:numId="29">
    <w:abstractNumId w:val="9"/>
  </w:num>
  <w:num w:numId="30">
    <w:abstractNumId w:val="38"/>
  </w:num>
  <w:num w:numId="31">
    <w:abstractNumId w:val="23"/>
  </w:num>
  <w:num w:numId="32">
    <w:abstractNumId w:val="28"/>
  </w:num>
  <w:num w:numId="33">
    <w:abstractNumId w:val="24"/>
  </w:num>
  <w:num w:numId="34">
    <w:abstractNumId w:val="8"/>
  </w:num>
  <w:num w:numId="35">
    <w:abstractNumId w:val="11"/>
  </w:num>
  <w:num w:numId="36">
    <w:abstractNumId w:val="32"/>
  </w:num>
  <w:num w:numId="37">
    <w:abstractNumId w:val="37"/>
  </w:num>
  <w:num w:numId="38">
    <w:abstractNumId w:val="17"/>
  </w:num>
  <w:num w:numId="39">
    <w:abstractNumId w:val="1"/>
  </w:num>
  <w:num w:numId="40">
    <w:abstractNumId w:val="7"/>
  </w:num>
  <w:num w:numId="41">
    <w:abstractNumId w:val="45"/>
  </w:num>
  <w:num w:numId="42">
    <w:abstractNumId w:val="44"/>
  </w:num>
  <w:num w:numId="43">
    <w:abstractNumId w:val="39"/>
  </w:num>
  <w:num w:numId="44">
    <w:abstractNumId w:val="5"/>
  </w:num>
  <w:num w:numId="45">
    <w:abstractNumId w:val="12"/>
  </w:num>
  <w:num w:numId="46">
    <w:abstractNumId w:val="25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D7"/>
    <w:rsid w:val="000755EF"/>
    <w:rsid w:val="00076E5F"/>
    <w:rsid w:val="00080E08"/>
    <w:rsid w:val="000827C0"/>
    <w:rsid w:val="000C23E2"/>
    <w:rsid w:val="000C341F"/>
    <w:rsid w:val="000C48BF"/>
    <w:rsid w:val="000D7073"/>
    <w:rsid w:val="000E16B3"/>
    <w:rsid w:val="000F135F"/>
    <w:rsid w:val="00121C36"/>
    <w:rsid w:val="0013644F"/>
    <w:rsid w:val="001446C8"/>
    <w:rsid w:val="0017186F"/>
    <w:rsid w:val="001A0FDE"/>
    <w:rsid w:val="001F2005"/>
    <w:rsid w:val="00203799"/>
    <w:rsid w:val="00206AF7"/>
    <w:rsid w:val="002117C4"/>
    <w:rsid w:val="002157EB"/>
    <w:rsid w:val="00227BC2"/>
    <w:rsid w:val="00244637"/>
    <w:rsid w:val="00256589"/>
    <w:rsid w:val="0028188C"/>
    <w:rsid w:val="00285A0E"/>
    <w:rsid w:val="002E3735"/>
    <w:rsid w:val="002F1069"/>
    <w:rsid w:val="002F5525"/>
    <w:rsid w:val="0030551F"/>
    <w:rsid w:val="003143A6"/>
    <w:rsid w:val="003278D3"/>
    <w:rsid w:val="00332BC1"/>
    <w:rsid w:val="00334AA0"/>
    <w:rsid w:val="0034409D"/>
    <w:rsid w:val="00371992"/>
    <w:rsid w:val="00376961"/>
    <w:rsid w:val="0039661B"/>
    <w:rsid w:val="003A18D0"/>
    <w:rsid w:val="003A2605"/>
    <w:rsid w:val="003C5CB1"/>
    <w:rsid w:val="003D0C20"/>
    <w:rsid w:val="003F7D5B"/>
    <w:rsid w:val="00402A57"/>
    <w:rsid w:val="00413FB6"/>
    <w:rsid w:val="00417486"/>
    <w:rsid w:val="00481803"/>
    <w:rsid w:val="0049060F"/>
    <w:rsid w:val="00492426"/>
    <w:rsid w:val="004D19BC"/>
    <w:rsid w:val="004E6DC3"/>
    <w:rsid w:val="0053456B"/>
    <w:rsid w:val="00544F73"/>
    <w:rsid w:val="00546BBE"/>
    <w:rsid w:val="00546D8E"/>
    <w:rsid w:val="0058415D"/>
    <w:rsid w:val="00587D4F"/>
    <w:rsid w:val="005B12EB"/>
    <w:rsid w:val="005B38DF"/>
    <w:rsid w:val="005D0632"/>
    <w:rsid w:val="00604D9F"/>
    <w:rsid w:val="00610311"/>
    <w:rsid w:val="00622D45"/>
    <w:rsid w:val="00624A9C"/>
    <w:rsid w:val="00660F45"/>
    <w:rsid w:val="0066216B"/>
    <w:rsid w:val="00670C0E"/>
    <w:rsid w:val="00695A78"/>
    <w:rsid w:val="006E6752"/>
    <w:rsid w:val="007040E9"/>
    <w:rsid w:val="00706F6D"/>
    <w:rsid w:val="007134B2"/>
    <w:rsid w:val="007138AB"/>
    <w:rsid w:val="00744380"/>
    <w:rsid w:val="00751C47"/>
    <w:rsid w:val="00775CFF"/>
    <w:rsid w:val="007A4EF6"/>
    <w:rsid w:val="007B62C1"/>
    <w:rsid w:val="007D1CD7"/>
    <w:rsid w:val="008019B2"/>
    <w:rsid w:val="008046A3"/>
    <w:rsid w:val="00875E16"/>
    <w:rsid w:val="008A2519"/>
    <w:rsid w:val="008F18D0"/>
    <w:rsid w:val="00900063"/>
    <w:rsid w:val="00922932"/>
    <w:rsid w:val="00965CC3"/>
    <w:rsid w:val="0096666D"/>
    <w:rsid w:val="0097485C"/>
    <w:rsid w:val="0097513C"/>
    <w:rsid w:val="00994F37"/>
    <w:rsid w:val="009B117A"/>
    <w:rsid w:val="009C295F"/>
    <w:rsid w:val="009D48A3"/>
    <w:rsid w:val="009F3D1A"/>
    <w:rsid w:val="00A11C86"/>
    <w:rsid w:val="00A13A85"/>
    <w:rsid w:val="00A74216"/>
    <w:rsid w:val="00AA0DCB"/>
    <w:rsid w:val="00AB3EE5"/>
    <w:rsid w:val="00AC0E14"/>
    <w:rsid w:val="00AD756B"/>
    <w:rsid w:val="00AE4636"/>
    <w:rsid w:val="00AF0F06"/>
    <w:rsid w:val="00B0390A"/>
    <w:rsid w:val="00B15F47"/>
    <w:rsid w:val="00B310A1"/>
    <w:rsid w:val="00B3235B"/>
    <w:rsid w:val="00B4261F"/>
    <w:rsid w:val="00B44930"/>
    <w:rsid w:val="00B515C9"/>
    <w:rsid w:val="00B5356E"/>
    <w:rsid w:val="00B9098A"/>
    <w:rsid w:val="00B959E5"/>
    <w:rsid w:val="00B96895"/>
    <w:rsid w:val="00BC3B0B"/>
    <w:rsid w:val="00BE1A3C"/>
    <w:rsid w:val="00BF5604"/>
    <w:rsid w:val="00BF6493"/>
    <w:rsid w:val="00C14428"/>
    <w:rsid w:val="00C44BE2"/>
    <w:rsid w:val="00C524A0"/>
    <w:rsid w:val="00C64A53"/>
    <w:rsid w:val="00CA5C41"/>
    <w:rsid w:val="00CB7CE0"/>
    <w:rsid w:val="00CE733A"/>
    <w:rsid w:val="00CF133B"/>
    <w:rsid w:val="00CF5BEF"/>
    <w:rsid w:val="00D0175C"/>
    <w:rsid w:val="00D230CE"/>
    <w:rsid w:val="00D71F90"/>
    <w:rsid w:val="00D8563F"/>
    <w:rsid w:val="00DB14C6"/>
    <w:rsid w:val="00DC175A"/>
    <w:rsid w:val="00DC56DA"/>
    <w:rsid w:val="00E02875"/>
    <w:rsid w:val="00E23D80"/>
    <w:rsid w:val="00E2618A"/>
    <w:rsid w:val="00E41696"/>
    <w:rsid w:val="00E642DE"/>
    <w:rsid w:val="00E72954"/>
    <w:rsid w:val="00E74528"/>
    <w:rsid w:val="00EB3CEA"/>
    <w:rsid w:val="00EC2541"/>
    <w:rsid w:val="00EC5824"/>
    <w:rsid w:val="00EC5E33"/>
    <w:rsid w:val="00ED7B5F"/>
    <w:rsid w:val="00F34AA8"/>
    <w:rsid w:val="00F43659"/>
    <w:rsid w:val="00F51974"/>
    <w:rsid w:val="00F53F2E"/>
    <w:rsid w:val="00F70ADB"/>
    <w:rsid w:val="00F80714"/>
    <w:rsid w:val="00FA1CD7"/>
    <w:rsid w:val="00FA2CE8"/>
    <w:rsid w:val="00FA786B"/>
    <w:rsid w:val="00FD1FF3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5D2F9239-8668-439F-901F-8D617474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C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1CD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6B"/>
  </w:style>
  <w:style w:type="paragraph" w:styleId="Footer">
    <w:name w:val="footer"/>
    <w:basedOn w:val="Normal"/>
    <w:link w:val="FooterChar"/>
    <w:uiPriority w:val="99"/>
    <w:unhideWhenUsed/>
    <w:rsid w:val="00AD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6B"/>
  </w:style>
  <w:style w:type="character" w:customStyle="1" w:styleId="textwindowtext1">
    <w:name w:val="textwindow_text1"/>
    <w:rsid w:val="00AD756B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qFormat/>
    <w:rsid w:val="0039661B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B3235B"/>
    <w:pPr>
      <w:ind w:left="720"/>
      <w:contextualSpacing/>
    </w:pPr>
  </w:style>
  <w:style w:type="table" w:styleId="TableGrid">
    <w:name w:val="Table Grid"/>
    <w:basedOn w:val="TableNormal"/>
    <w:rsid w:val="00B323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B2117-03B6-44CC-BEAF-D7275541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brewerm</dc:creator>
  <cp:keywords/>
  <cp:lastModifiedBy>Vento, Cindy</cp:lastModifiedBy>
  <cp:revision>2</cp:revision>
  <cp:lastPrinted>2016-05-24T11:47:00Z</cp:lastPrinted>
  <dcterms:created xsi:type="dcterms:W3CDTF">2016-05-24T12:23:00Z</dcterms:created>
  <dcterms:modified xsi:type="dcterms:W3CDTF">2016-05-24T12:23:00Z</dcterms:modified>
</cp:coreProperties>
</file>